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C4425" w14:textId="77777777" w:rsidR="00335C28" w:rsidRDefault="00335C28" w:rsidP="00E503D1">
      <w:pPr>
        <w:jc w:val="both"/>
        <w:rPr>
          <w:rFonts w:cstheme="minorHAnsi"/>
          <w:b/>
          <w:sz w:val="56"/>
          <w:szCs w:val="56"/>
        </w:rPr>
      </w:pPr>
      <w:r>
        <w:rPr>
          <w:rFonts w:cstheme="minorHAnsi"/>
          <w:b/>
          <w:noProof/>
          <w:sz w:val="56"/>
          <w:szCs w:val="56"/>
          <w:lang w:eastAsia="fi-FI"/>
        </w:rPr>
        <w:drawing>
          <wp:inline distT="0" distB="0" distL="0" distR="0" wp14:anchorId="2A38EE03" wp14:editId="46B4B5A5">
            <wp:extent cx="2152650" cy="668332"/>
            <wp:effectExtent l="0" t="0" r="0" b="0"/>
            <wp:docPr id="1" name="Kuva 1" title="Pelastuslaitoksen kumppanuusverko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nnus_vaak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9051" cy="676529"/>
                    </a:xfrm>
                    <a:prstGeom prst="rect">
                      <a:avLst/>
                    </a:prstGeom>
                  </pic:spPr>
                </pic:pic>
              </a:graphicData>
            </a:graphic>
          </wp:inline>
        </w:drawing>
      </w:r>
    </w:p>
    <w:p w14:paraId="06DEF8FD" w14:textId="77777777" w:rsidR="00335C28" w:rsidRDefault="00335C28" w:rsidP="00E503D1">
      <w:pPr>
        <w:jc w:val="both"/>
        <w:rPr>
          <w:rFonts w:cstheme="minorHAnsi"/>
          <w:b/>
          <w:sz w:val="56"/>
          <w:szCs w:val="56"/>
        </w:rPr>
      </w:pPr>
    </w:p>
    <w:p w14:paraId="3302C892" w14:textId="77777777" w:rsidR="00335C28" w:rsidRDefault="00335C28" w:rsidP="00E503D1">
      <w:pPr>
        <w:jc w:val="both"/>
        <w:rPr>
          <w:rFonts w:cstheme="minorHAnsi"/>
          <w:b/>
          <w:sz w:val="56"/>
          <w:szCs w:val="56"/>
        </w:rPr>
      </w:pPr>
    </w:p>
    <w:p w14:paraId="0CD54788" w14:textId="77777777" w:rsidR="00335C28" w:rsidRDefault="00335C28" w:rsidP="00E503D1">
      <w:pPr>
        <w:jc w:val="both"/>
        <w:rPr>
          <w:rFonts w:cstheme="minorHAnsi"/>
          <w:b/>
          <w:sz w:val="56"/>
          <w:szCs w:val="56"/>
        </w:rPr>
      </w:pPr>
    </w:p>
    <w:p w14:paraId="6D25F29D" w14:textId="77777777" w:rsidR="00335C28" w:rsidRDefault="00335C28" w:rsidP="00E503D1">
      <w:pPr>
        <w:jc w:val="both"/>
        <w:rPr>
          <w:rFonts w:cstheme="minorHAnsi"/>
          <w:b/>
          <w:sz w:val="56"/>
          <w:szCs w:val="56"/>
        </w:rPr>
      </w:pPr>
    </w:p>
    <w:p w14:paraId="63D95271" w14:textId="77777777" w:rsidR="00335C28" w:rsidRDefault="00335C28" w:rsidP="00E503D1">
      <w:pPr>
        <w:jc w:val="center"/>
        <w:rPr>
          <w:rFonts w:cstheme="minorHAnsi"/>
          <w:b/>
          <w:sz w:val="56"/>
          <w:szCs w:val="56"/>
        </w:rPr>
      </w:pPr>
    </w:p>
    <w:p w14:paraId="233C97FD" w14:textId="77777777" w:rsidR="00335C28" w:rsidRPr="00335C28" w:rsidRDefault="00335C28" w:rsidP="00E503D1">
      <w:pPr>
        <w:jc w:val="center"/>
        <w:rPr>
          <w:rFonts w:cs="Arial"/>
          <w:color w:val="ED7D31" w:themeColor="accent2"/>
          <w:sz w:val="28"/>
          <w:szCs w:val="56"/>
        </w:rPr>
      </w:pPr>
      <w:r w:rsidRPr="00335C28">
        <w:rPr>
          <w:rFonts w:cs="Arial"/>
          <w:color w:val="ED7D31" w:themeColor="accent2"/>
          <w:sz w:val="52"/>
          <w:szCs w:val="56"/>
        </w:rPr>
        <w:t>Pelastussuunnitelma</w:t>
      </w:r>
    </w:p>
    <w:p w14:paraId="669F7DB4" w14:textId="77777777" w:rsidR="00335C28" w:rsidRPr="00EB44F2" w:rsidRDefault="00335C28" w:rsidP="00E503D1">
      <w:pPr>
        <w:jc w:val="center"/>
        <w:rPr>
          <w:rFonts w:cs="Arial"/>
          <w:sz w:val="28"/>
        </w:rPr>
      </w:pPr>
      <w:r>
        <w:rPr>
          <w:rFonts w:cs="Arial"/>
          <w:sz w:val="96"/>
          <w:szCs w:val="56"/>
        </w:rPr>
        <w:t>(</w:t>
      </w:r>
      <w:r w:rsidRPr="00EB44F2">
        <w:rPr>
          <w:rFonts w:cs="Arial"/>
          <w:sz w:val="96"/>
          <w:szCs w:val="56"/>
        </w:rPr>
        <w:t>Tapahtuman nimi</w:t>
      </w:r>
      <w:r>
        <w:rPr>
          <w:rFonts w:cs="Arial"/>
          <w:sz w:val="96"/>
          <w:szCs w:val="56"/>
        </w:rPr>
        <w:t xml:space="preserve">) </w:t>
      </w:r>
    </w:p>
    <w:p w14:paraId="0FA65675" w14:textId="77777777" w:rsidR="00335C28" w:rsidRDefault="00335C28" w:rsidP="00E503D1">
      <w:pPr>
        <w:jc w:val="center"/>
        <w:rPr>
          <w:rFonts w:cs="Arial"/>
          <w:sz w:val="22"/>
        </w:rPr>
      </w:pPr>
    </w:p>
    <w:p w14:paraId="7B4F87D7" w14:textId="77777777" w:rsidR="005B0996" w:rsidRPr="00817881" w:rsidRDefault="005B0996" w:rsidP="00E503D1">
      <w:pPr>
        <w:jc w:val="center"/>
        <w:rPr>
          <w:rFonts w:cs="Arial"/>
          <w:sz w:val="22"/>
        </w:rPr>
      </w:pPr>
    </w:p>
    <w:p w14:paraId="351B2BEE" w14:textId="77777777" w:rsidR="00335C28" w:rsidRPr="00817881" w:rsidRDefault="00335C28" w:rsidP="00E503D1">
      <w:pPr>
        <w:jc w:val="center"/>
        <w:rPr>
          <w:rFonts w:cs="Arial"/>
          <w:sz w:val="22"/>
        </w:rPr>
      </w:pPr>
    </w:p>
    <w:p w14:paraId="6E7127CB" w14:textId="77777777" w:rsidR="00E068D3" w:rsidRPr="005819DC" w:rsidRDefault="00335C28" w:rsidP="00E503D1">
      <w:pPr>
        <w:pBdr>
          <w:top w:val="single" w:sz="4" w:space="1" w:color="auto"/>
          <w:left w:val="single" w:sz="4" w:space="4" w:color="auto"/>
          <w:bottom w:val="single" w:sz="4" w:space="1" w:color="auto"/>
          <w:right w:val="single" w:sz="4" w:space="4" w:color="auto"/>
        </w:pBdr>
        <w:shd w:val="clear" w:color="auto" w:fill="FFFF00"/>
        <w:jc w:val="center"/>
        <w:rPr>
          <w:rFonts w:cs="Arial"/>
          <w:i/>
          <w:sz w:val="22"/>
          <w:highlight w:val="yellow"/>
        </w:rPr>
      </w:pPr>
      <w:r w:rsidRPr="005819DC">
        <w:rPr>
          <w:rFonts w:cs="Arial"/>
          <w:i/>
          <w:sz w:val="22"/>
          <w:highlight w:val="yellow"/>
        </w:rPr>
        <w:t>Ohje:</w:t>
      </w:r>
      <w:r w:rsidR="00E068D3" w:rsidRPr="005819DC">
        <w:rPr>
          <w:rFonts w:cs="Arial"/>
          <w:i/>
          <w:sz w:val="22"/>
          <w:highlight w:val="yellow"/>
        </w:rPr>
        <w:t xml:space="preserve"> Muokkaa suunnitelma vastaamaan tapahtumanne erityispiirteitä ja todellisia järjestelyitä.</w:t>
      </w:r>
    </w:p>
    <w:p w14:paraId="06108AE4" w14:textId="6A3DC2A8" w:rsidR="00335C28" w:rsidRPr="005819DC" w:rsidRDefault="00335C28" w:rsidP="00E503D1">
      <w:pPr>
        <w:pBdr>
          <w:top w:val="single" w:sz="4" w:space="1" w:color="auto"/>
          <w:left w:val="single" w:sz="4" w:space="4" w:color="auto"/>
          <w:bottom w:val="single" w:sz="4" w:space="1" w:color="auto"/>
          <w:right w:val="single" w:sz="4" w:space="4" w:color="auto"/>
        </w:pBdr>
        <w:shd w:val="clear" w:color="auto" w:fill="FFFF00"/>
        <w:jc w:val="center"/>
        <w:rPr>
          <w:rFonts w:cs="Arial"/>
          <w:i/>
          <w:sz w:val="22"/>
        </w:rPr>
      </w:pPr>
      <w:r w:rsidRPr="005819DC">
        <w:rPr>
          <w:rFonts w:cs="Arial"/>
          <w:i/>
          <w:sz w:val="22"/>
          <w:highlight w:val="yellow"/>
        </w:rPr>
        <w:t xml:space="preserve"> </w:t>
      </w:r>
      <w:r w:rsidR="00E068D3" w:rsidRPr="005819DC">
        <w:rPr>
          <w:rFonts w:cs="Arial"/>
          <w:i/>
          <w:sz w:val="22"/>
          <w:highlight w:val="yellow"/>
        </w:rPr>
        <w:t>Suunnitelmassa olevat asiakohdat</w:t>
      </w:r>
      <w:r w:rsidRPr="005819DC">
        <w:rPr>
          <w:rFonts w:cs="Arial"/>
          <w:i/>
          <w:sz w:val="22"/>
          <w:highlight w:val="yellow"/>
        </w:rPr>
        <w:t>, jotka eivät liity ko. tapahtumaan tulee poistaa kokonaan suunnitelmasta.</w:t>
      </w:r>
      <w:r w:rsidR="00E068D3" w:rsidRPr="005819DC">
        <w:rPr>
          <w:rFonts w:cs="Arial"/>
          <w:i/>
          <w:sz w:val="22"/>
          <w:highlight w:val="yellow"/>
        </w:rPr>
        <w:t xml:space="preserve"> Osioissa olevat ohjetekstit helpottavat pelastussuunnitelman täydentämistä</w:t>
      </w:r>
      <w:r w:rsidR="00372B72" w:rsidRPr="005819DC">
        <w:rPr>
          <w:rFonts w:cs="Arial"/>
          <w:i/>
          <w:sz w:val="22"/>
          <w:highlight w:val="yellow"/>
        </w:rPr>
        <w:t xml:space="preserve">. Myös </w:t>
      </w:r>
      <w:r w:rsidR="00E068D3" w:rsidRPr="005819DC">
        <w:rPr>
          <w:rFonts w:cs="Arial"/>
          <w:i/>
          <w:sz w:val="22"/>
          <w:highlight w:val="yellow"/>
        </w:rPr>
        <w:t>ohjetekstit on tarkoitettu poi</w:t>
      </w:r>
      <w:r w:rsidR="000A1CED" w:rsidRPr="005819DC">
        <w:rPr>
          <w:rFonts w:cs="Arial"/>
          <w:i/>
          <w:sz w:val="22"/>
          <w:highlight w:val="yellow"/>
        </w:rPr>
        <w:t>stettavaksi pelastussuunnitelmasta</w:t>
      </w:r>
      <w:r w:rsidR="00E068D3" w:rsidRPr="005819DC">
        <w:rPr>
          <w:rFonts w:cs="Arial"/>
          <w:i/>
          <w:sz w:val="22"/>
          <w:highlight w:val="yellow"/>
        </w:rPr>
        <w:t xml:space="preserve"> täydentämisen jälkeen.</w:t>
      </w:r>
      <w:r w:rsidR="00A217DD" w:rsidRPr="005819DC">
        <w:rPr>
          <w:rFonts w:cs="Arial"/>
          <w:i/>
          <w:sz w:val="22"/>
          <w:highlight w:val="yellow"/>
        </w:rPr>
        <w:t xml:space="preserve"> O</w:t>
      </w:r>
      <w:r w:rsidR="00467891" w:rsidRPr="005819DC">
        <w:rPr>
          <w:rFonts w:cs="Arial"/>
          <w:i/>
          <w:sz w:val="22"/>
          <w:highlight w:val="yellow"/>
        </w:rPr>
        <w:t>hjetekstit on merkitty</w:t>
      </w:r>
      <w:r w:rsidR="004E4DB4">
        <w:rPr>
          <w:rFonts w:cs="Arial"/>
          <w:i/>
          <w:sz w:val="22"/>
          <w:highlight w:val="yellow"/>
        </w:rPr>
        <w:t xml:space="preserve"> tällä</w:t>
      </w:r>
      <w:r w:rsidR="00467891" w:rsidRPr="005819DC">
        <w:rPr>
          <w:rFonts w:cs="Arial"/>
          <w:i/>
          <w:sz w:val="22"/>
          <w:highlight w:val="yellow"/>
        </w:rPr>
        <w:t xml:space="preserve"> keltaisella tekstin korostusvärillä.</w:t>
      </w:r>
    </w:p>
    <w:p w14:paraId="43ACEEEC" w14:textId="71384EB5" w:rsidR="00335C28" w:rsidRDefault="00335C28" w:rsidP="00E503D1">
      <w:pPr>
        <w:jc w:val="center"/>
        <w:rPr>
          <w:rFonts w:cs="Arial"/>
          <w:color w:val="595959" w:themeColor="text1" w:themeTint="A6"/>
        </w:rPr>
      </w:pPr>
    </w:p>
    <w:p w14:paraId="1830785B" w14:textId="1686059D" w:rsidR="00D0291E" w:rsidRDefault="00D0291E" w:rsidP="00E503D1">
      <w:pPr>
        <w:jc w:val="center"/>
        <w:rPr>
          <w:rFonts w:cs="Arial"/>
          <w:color w:val="595959" w:themeColor="text1" w:themeTint="A6"/>
        </w:rPr>
      </w:pPr>
    </w:p>
    <w:p w14:paraId="67E16ABA" w14:textId="6039E7FE" w:rsidR="00D0291E" w:rsidRPr="005819DC" w:rsidRDefault="00D0291E" w:rsidP="00E503D1">
      <w:pPr>
        <w:pBdr>
          <w:top w:val="single" w:sz="4" w:space="1" w:color="auto"/>
          <w:left w:val="single" w:sz="4" w:space="4" w:color="auto"/>
          <w:bottom w:val="single" w:sz="4" w:space="1" w:color="auto"/>
          <w:right w:val="single" w:sz="4" w:space="4" w:color="auto"/>
        </w:pBdr>
        <w:shd w:val="clear" w:color="auto" w:fill="FFFF00"/>
        <w:jc w:val="center"/>
        <w:rPr>
          <w:rFonts w:cs="Arial"/>
          <w:i/>
          <w:sz w:val="22"/>
        </w:rPr>
      </w:pPr>
      <w:r>
        <w:rPr>
          <w:rFonts w:cs="Arial"/>
          <w:i/>
          <w:sz w:val="22"/>
        </w:rPr>
        <w:t xml:space="preserve">Ohje: Pelastussuunnitelman laadinnassa tulee huomioida tapahtumaturvallisuuden osaamisvaatimukset. Tapahtuman vaatimustasoon vaikuttavat tapahtuman luonne ja sen laajuus. Tapahtuma on sitä vaativampi järjestää, mitä enemmän tapahtumassa on osallistujia ja mitä riskialttiimpi tapahtuma on. Lisätietoa osaamisvaatimuksista löytyy Turvallisuus- ja kemikaaliviraston </w:t>
      </w:r>
      <w:hyperlink r:id="rId9" w:history="1">
        <w:r w:rsidRPr="00D0291E">
          <w:rPr>
            <w:rStyle w:val="Hyperlinkki"/>
            <w:rFonts w:cs="Arial"/>
            <w:i/>
            <w:sz w:val="22"/>
          </w:rPr>
          <w:t>Tapahtumaturvallisuusoppaasta.</w:t>
        </w:r>
      </w:hyperlink>
      <w:r>
        <w:rPr>
          <w:rFonts w:cs="Arial"/>
          <w:i/>
          <w:sz w:val="22"/>
        </w:rPr>
        <w:t xml:space="preserve"> </w:t>
      </w:r>
    </w:p>
    <w:p w14:paraId="4DC84932" w14:textId="77777777" w:rsidR="00D0291E" w:rsidRDefault="00D0291E" w:rsidP="00E503D1">
      <w:pPr>
        <w:jc w:val="center"/>
        <w:rPr>
          <w:rFonts w:cs="Arial"/>
          <w:color w:val="595959" w:themeColor="text1" w:themeTint="A6"/>
        </w:rPr>
      </w:pPr>
    </w:p>
    <w:p w14:paraId="2E92279C" w14:textId="77777777" w:rsidR="00D0291E" w:rsidRDefault="00D0291E" w:rsidP="00E503D1">
      <w:pPr>
        <w:jc w:val="center"/>
        <w:rPr>
          <w:rFonts w:cs="Arial"/>
          <w:color w:val="595959" w:themeColor="text1" w:themeTint="A6"/>
        </w:rPr>
      </w:pPr>
    </w:p>
    <w:p w14:paraId="5C56A003" w14:textId="77777777" w:rsidR="00335C28" w:rsidRDefault="00335C28" w:rsidP="00E503D1">
      <w:r>
        <w:br w:type="page"/>
      </w:r>
    </w:p>
    <w:p w14:paraId="0245697C" w14:textId="77777777" w:rsidR="00335C28" w:rsidRPr="00144EEF" w:rsidRDefault="00335C28" w:rsidP="00E503D1">
      <w:pPr>
        <w:pStyle w:val="Otsikko1"/>
      </w:pPr>
      <w:bookmarkStart w:id="0" w:name="_Toc387747993"/>
      <w:bookmarkStart w:id="1" w:name="_Toc387754663"/>
      <w:r w:rsidRPr="00144EEF">
        <w:lastRenderedPageBreak/>
        <w:t>Suunnitelman tarkoitus</w:t>
      </w:r>
      <w:bookmarkEnd w:id="0"/>
      <w:bookmarkEnd w:id="1"/>
    </w:p>
    <w:p w14:paraId="3BEC7E15" w14:textId="77777777" w:rsidR="00335C28" w:rsidRDefault="00335C28" w:rsidP="00E503D1">
      <w:pPr>
        <w:jc w:val="both"/>
        <w:rPr>
          <w:rFonts w:cs="Arial"/>
          <w:szCs w:val="24"/>
        </w:rPr>
      </w:pPr>
    </w:p>
    <w:p w14:paraId="7AADC2C5" w14:textId="77777777" w:rsidR="00335C28" w:rsidRPr="006136C3" w:rsidRDefault="00335C28" w:rsidP="00E503D1">
      <w:pPr>
        <w:jc w:val="both"/>
        <w:rPr>
          <w:rFonts w:cs="Arial"/>
          <w:sz w:val="22"/>
        </w:rPr>
      </w:pPr>
      <w:r w:rsidRPr="006136C3">
        <w:rPr>
          <w:rFonts w:cs="Arial"/>
          <w:sz w:val="22"/>
        </w:rPr>
        <w:t>Tämän pelastussuunnitelman tarkoitus on ohjata tapahtuman toimeenpanoon osallistuvaa henkilökuntaa turv</w:t>
      </w:r>
      <w:r>
        <w:rPr>
          <w:rFonts w:cs="Arial"/>
          <w:sz w:val="22"/>
        </w:rPr>
        <w:t>allisuusasioissa sekä selkeyttää</w:t>
      </w:r>
      <w:r w:rsidRPr="006136C3">
        <w:rPr>
          <w:rFonts w:cs="Arial"/>
          <w:sz w:val="22"/>
        </w:rPr>
        <w:t xml:space="preserve"> turvallisuuden vastuita ja velvoitteita.</w:t>
      </w:r>
    </w:p>
    <w:p w14:paraId="7715F9EC" w14:textId="77777777" w:rsidR="00335C28" w:rsidRPr="006136C3" w:rsidRDefault="00335C28" w:rsidP="00E503D1">
      <w:pPr>
        <w:jc w:val="both"/>
        <w:rPr>
          <w:rFonts w:cs="Arial"/>
          <w:sz w:val="22"/>
        </w:rPr>
      </w:pPr>
    </w:p>
    <w:p w14:paraId="2121C467" w14:textId="77777777" w:rsidR="00335C28" w:rsidRPr="006136C3" w:rsidRDefault="00335C28" w:rsidP="00E503D1">
      <w:pPr>
        <w:jc w:val="both"/>
        <w:rPr>
          <w:rFonts w:cs="Arial"/>
          <w:sz w:val="22"/>
        </w:rPr>
      </w:pPr>
      <w:r w:rsidRPr="006136C3">
        <w:rPr>
          <w:rFonts w:cs="Arial"/>
          <w:sz w:val="22"/>
        </w:rPr>
        <w:t>Tämän yleisötapahtuman toimeenpanoon osallistuvat tahot sitoutuvat noudattamaan pelastussuunnitelmaa ja parantamaan sen avulla kaikkien yhteistä turvallisuutta!</w:t>
      </w:r>
    </w:p>
    <w:p w14:paraId="27786C06" w14:textId="77777777" w:rsidR="00335C28" w:rsidRPr="00165C3D" w:rsidRDefault="00335C28" w:rsidP="00E503D1">
      <w:pPr>
        <w:jc w:val="both"/>
        <w:rPr>
          <w:rFonts w:cs="Arial"/>
          <w:szCs w:val="24"/>
        </w:rPr>
      </w:pPr>
    </w:p>
    <w:p w14:paraId="51D4FC65" w14:textId="77777777" w:rsidR="00335C28" w:rsidRPr="007550CF" w:rsidRDefault="00335C28" w:rsidP="00FB3291">
      <w:pPr>
        <w:pStyle w:val="Alaotsikko"/>
      </w:pPr>
      <w:r w:rsidRPr="007550CF">
        <w:t>Tapahtuman yleistiedot:</w:t>
      </w:r>
    </w:p>
    <w:p w14:paraId="72E37CD7" w14:textId="77777777" w:rsidR="00335C28" w:rsidRPr="00165C3D" w:rsidRDefault="00335C28" w:rsidP="00E503D1">
      <w:pPr>
        <w:jc w:val="both"/>
        <w:rPr>
          <w:rFonts w:cs="Arial"/>
          <w:szCs w:val="24"/>
        </w:rPr>
      </w:pPr>
    </w:p>
    <w:tbl>
      <w:tblPr>
        <w:tblStyle w:val="TaulukkoRuudukko"/>
        <w:tblW w:w="0" w:type="auto"/>
        <w:tblCellMar>
          <w:left w:w="28" w:type="dxa"/>
          <w:right w:w="28" w:type="dxa"/>
        </w:tblCellMar>
        <w:tblLook w:val="04A0" w:firstRow="1" w:lastRow="0" w:firstColumn="1" w:lastColumn="0" w:noHBand="0" w:noVBand="1"/>
      </w:tblPr>
      <w:tblGrid>
        <w:gridCol w:w="4431"/>
        <w:gridCol w:w="5197"/>
      </w:tblGrid>
      <w:tr w:rsidR="00335C28" w:rsidRPr="00165C3D" w14:paraId="5F8F13F2" w14:textId="77777777" w:rsidTr="001F50BD">
        <w:trPr>
          <w:trHeight w:val="567"/>
        </w:trPr>
        <w:tc>
          <w:tcPr>
            <w:tcW w:w="4458" w:type="dxa"/>
          </w:tcPr>
          <w:p w14:paraId="1C392F41" w14:textId="50EFD965" w:rsidR="00335C28" w:rsidRPr="00C929C8" w:rsidRDefault="00335C28" w:rsidP="00E503D1">
            <w:pPr>
              <w:rPr>
                <w:rFonts w:cs="Arial"/>
                <w:sz w:val="22"/>
                <w:szCs w:val="24"/>
              </w:rPr>
            </w:pPr>
            <w:r w:rsidRPr="00C929C8">
              <w:rPr>
                <w:rFonts w:cs="Arial"/>
                <w:sz w:val="22"/>
              </w:rPr>
              <w:t>Tapahtuman nimi:</w:t>
            </w:r>
            <w:r w:rsidR="00C929C8">
              <w:rPr>
                <w:rFonts w:cs="Arial"/>
                <w:sz w:val="22"/>
                <w:szCs w:val="24"/>
              </w:rPr>
              <w:t xml:space="preserve"> </w:t>
            </w:r>
          </w:p>
          <w:p w14:paraId="58D6A0DC" w14:textId="77777777" w:rsidR="00335C28" w:rsidRPr="00165C3D" w:rsidRDefault="00335C28" w:rsidP="00E503D1">
            <w:pPr>
              <w:rPr>
                <w:rFonts w:cs="Arial"/>
                <w:szCs w:val="24"/>
              </w:rPr>
            </w:pPr>
          </w:p>
        </w:tc>
        <w:tc>
          <w:tcPr>
            <w:tcW w:w="5236" w:type="dxa"/>
          </w:tcPr>
          <w:p w14:paraId="3CE6065E" w14:textId="77777777" w:rsidR="00335C28" w:rsidRPr="00C929C8" w:rsidRDefault="00335C28" w:rsidP="00E503D1">
            <w:pPr>
              <w:jc w:val="both"/>
              <w:rPr>
                <w:rFonts w:cs="Arial"/>
                <w:sz w:val="22"/>
              </w:rPr>
            </w:pPr>
          </w:p>
        </w:tc>
      </w:tr>
      <w:tr w:rsidR="00335C28" w:rsidRPr="00165C3D" w14:paraId="5CFB7E5F" w14:textId="77777777" w:rsidTr="001F50BD">
        <w:trPr>
          <w:trHeight w:val="567"/>
        </w:trPr>
        <w:tc>
          <w:tcPr>
            <w:tcW w:w="4458" w:type="dxa"/>
          </w:tcPr>
          <w:p w14:paraId="0EFD15EA" w14:textId="52D82E2D" w:rsidR="00335C28" w:rsidRPr="00165C3D" w:rsidRDefault="00335C28" w:rsidP="00E503D1">
            <w:pPr>
              <w:rPr>
                <w:rFonts w:cs="Arial"/>
                <w:szCs w:val="24"/>
              </w:rPr>
            </w:pPr>
            <w:r w:rsidRPr="00C929C8">
              <w:rPr>
                <w:rFonts w:cs="Arial"/>
                <w:sz w:val="22"/>
              </w:rPr>
              <w:t>Tapahtuman ajankohta:</w:t>
            </w:r>
            <w:r w:rsidRPr="00C929C8">
              <w:rPr>
                <w:rFonts w:cs="Arial"/>
                <w:sz w:val="22"/>
                <w:szCs w:val="24"/>
              </w:rPr>
              <w:t xml:space="preserve"> </w:t>
            </w:r>
            <w:r w:rsidRPr="00344AE3">
              <w:rPr>
                <w:rFonts w:cs="Arial"/>
                <w:i/>
                <w:sz w:val="20"/>
                <w:szCs w:val="20"/>
              </w:rPr>
              <w:t>päivämäärä</w:t>
            </w:r>
            <w:r w:rsidR="0074323C">
              <w:rPr>
                <w:rFonts w:cs="Arial"/>
                <w:i/>
                <w:sz w:val="20"/>
                <w:szCs w:val="20"/>
              </w:rPr>
              <w:t>t</w:t>
            </w:r>
            <w:r w:rsidRPr="00344AE3">
              <w:rPr>
                <w:rFonts w:cs="Arial"/>
                <w:i/>
                <w:sz w:val="20"/>
                <w:szCs w:val="20"/>
              </w:rPr>
              <w:t xml:space="preserve"> ja kellonajat</w:t>
            </w:r>
          </w:p>
        </w:tc>
        <w:tc>
          <w:tcPr>
            <w:tcW w:w="5236" w:type="dxa"/>
          </w:tcPr>
          <w:p w14:paraId="1E3E742C" w14:textId="77777777" w:rsidR="00335C28" w:rsidRPr="00C929C8" w:rsidRDefault="00335C28" w:rsidP="00E503D1">
            <w:pPr>
              <w:jc w:val="both"/>
              <w:rPr>
                <w:rFonts w:cs="Arial"/>
                <w:sz w:val="22"/>
              </w:rPr>
            </w:pPr>
          </w:p>
        </w:tc>
      </w:tr>
      <w:tr w:rsidR="00335C28" w:rsidRPr="00165C3D" w14:paraId="0CBEF142" w14:textId="77777777" w:rsidTr="001F50BD">
        <w:trPr>
          <w:trHeight w:val="567"/>
        </w:trPr>
        <w:tc>
          <w:tcPr>
            <w:tcW w:w="4458" w:type="dxa"/>
          </w:tcPr>
          <w:p w14:paraId="372BD9CE" w14:textId="77777777" w:rsidR="00335C28" w:rsidRPr="00165C3D" w:rsidRDefault="00335C28" w:rsidP="00E503D1">
            <w:pPr>
              <w:rPr>
                <w:rFonts w:cs="Arial"/>
                <w:szCs w:val="24"/>
              </w:rPr>
            </w:pPr>
            <w:r w:rsidRPr="00C929C8">
              <w:rPr>
                <w:rFonts w:cs="Arial"/>
                <w:sz w:val="22"/>
              </w:rPr>
              <w:t>Tapahtumapaikka:</w:t>
            </w:r>
            <w:r w:rsidRPr="00C929C8">
              <w:rPr>
                <w:rFonts w:cs="Arial"/>
                <w:sz w:val="22"/>
                <w:szCs w:val="24"/>
              </w:rPr>
              <w:t xml:space="preserve"> </w:t>
            </w:r>
            <w:r w:rsidRPr="00344AE3">
              <w:rPr>
                <w:rFonts w:cs="Arial"/>
                <w:i/>
                <w:sz w:val="20"/>
                <w:szCs w:val="20"/>
              </w:rPr>
              <w:t>nimi, osoite ja kunta</w:t>
            </w:r>
          </w:p>
        </w:tc>
        <w:tc>
          <w:tcPr>
            <w:tcW w:w="5236" w:type="dxa"/>
          </w:tcPr>
          <w:p w14:paraId="284F7EC4" w14:textId="77777777" w:rsidR="00335C28" w:rsidRPr="00C929C8" w:rsidRDefault="00335C28" w:rsidP="00E503D1">
            <w:pPr>
              <w:jc w:val="both"/>
              <w:rPr>
                <w:rFonts w:cs="Arial"/>
                <w:sz w:val="22"/>
              </w:rPr>
            </w:pPr>
          </w:p>
        </w:tc>
      </w:tr>
      <w:tr w:rsidR="00335C28" w:rsidRPr="00165C3D" w14:paraId="08740F68" w14:textId="77777777" w:rsidTr="001F50BD">
        <w:trPr>
          <w:trHeight w:val="567"/>
        </w:trPr>
        <w:tc>
          <w:tcPr>
            <w:tcW w:w="4458" w:type="dxa"/>
          </w:tcPr>
          <w:p w14:paraId="143A3278" w14:textId="77777777" w:rsidR="00335C28" w:rsidRPr="00165C3D" w:rsidRDefault="00335C28" w:rsidP="00E503D1">
            <w:pPr>
              <w:rPr>
                <w:rFonts w:cs="Arial"/>
                <w:szCs w:val="24"/>
              </w:rPr>
            </w:pPr>
            <w:r w:rsidRPr="00C929C8">
              <w:rPr>
                <w:rFonts w:cs="Arial"/>
                <w:sz w:val="22"/>
              </w:rPr>
              <w:t>Tapahtuman järjestäjä:</w:t>
            </w:r>
            <w:r w:rsidRPr="00C929C8">
              <w:rPr>
                <w:rFonts w:cs="Arial"/>
                <w:sz w:val="22"/>
                <w:szCs w:val="24"/>
              </w:rPr>
              <w:t xml:space="preserve"> </w:t>
            </w:r>
            <w:r w:rsidRPr="00344AE3">
              <w:rPr>
                <w:rFonts w:cs="Arial"/>
                <w:i/>
                <w:sz w:val="20"/>
                <w:szCs w:val="20"/>
              </w:rPr>
              <w:t>vastuullisen järjestäjän nimi, y-tunnus, yhteystiedot</w:t>
            </w:r>
          </w:p>
        </w:tc>
        <w:tc>
          <w:tcPr>
            <w:tcW w:w="5236" w:type="dxa"/>
          </w:tcPr>
          <w:p w14:paraId="17AECFA2" w14:textId="77777777" w:rsidR="00335C28" w:rsidRPr="00C929C8" w:rsidRDefault="00335C28" w:rsidP="00E503D1">
            <w:pPr>
              <w:jc w:val="both"/>
              <w:rPr>
                <w:rFonts w:cs="Arial"/>
                <w:sz w:val="22"/>
              </w:rPr>
            </w:pPr>
          </w:p>
          <w:p w14:paraId="28602982" w14:textId="77777777" w:rsidR="00335C28" w:rsidRPr="00C929C8" w:rsidRDefault="00335C28" w:rsidP="00E503D1">
            <w:pPr>
              <w:jc w:val="both"/>
              <w:rPr>
                <w:rFonts w:cs="Arial"/>
                <w:sz w:val="22"/>
              </w:rPr>
            </w:pPr>
          </w:p>
          <w:p w14:paraId="0C2527C9" w14:textId="77777777" w:rsidR="00335C28" w:rsidRPr="00C929C8" w:rsidRDefault="00335C28" w:rsidP="00E503D1">
            <w:pPr>
              <w:jc w:val="both"/>
              <w:rPr>
                <w:rFonts w:cs="Arial"/>
                <w:sz w:val="22"/>
              </w:rPr>
            </w:pPr>
          </w:p>
        </w:tc>
      </w:tr>
      <w:tr w:rsidR="00335C28" w:rsidRPr="00165C3D" w14:paraId="01B15E39" w14:textId="77777777" w:rsidTr="001F50BD">
        <w:trPr>
          <w:trHeight w:val="567"/>
        </w:trPr>
        <w:tc>
          <w:tcPr>
            <w:tcW w:w="4458" w:type="dxa"/>
          </w:tcPr>
          <w:p w14:paraId="677FC3E6" w14:textId="77777777" w:rsidR="00335C28" w:rsidRPr="00165C3D" w:rsidRDefault="00335C28" w:rsidP="00E503D1">
            <w:pPr>
              <w:rPr>
                <w:rFonts w:cs="Arial"/>
                <w:szCs w:val="24"/>
              </w:rPr>
            </w:pPr>
            <w:r w:rsidRPr="00C929C8">
              <w:rPr>
                <w:rFonts w:cs="Arial"/>
                <w:sz w:val="22"/>
              </w:rPr>
              <w:t>Tapahtuman järjestäjän yhteyshenkilö:</w:t>
            </w:r>
            <w:r w:rsidRPr="00C929C8">
              <w:rPr>
                <w:rFonts w:cs="Arial"/>
                <w:sz w:val="22"/>
                <w:szCs w:val="24"/>
              </w:rPr>
              <w:t xml:space="preserve"> </w:t>
            </w:r>
            <w:r w:rsidRPr="00344AE3">
              <w:rPr>
                <w:rFonts w:cs="Arial"/>
                <w:i/>
                <w:sz w:val="20"/>
                <w:szCs w:val="20"/>
              </w:rPr>
              <w:t>nimi ja yhteystiedot</w:t>
            </w:r>
          </w:p>
        </w:tc>
        <w:tc>
          <w:tcPr>
            <w:tcW w:w="5236" w:type="dxa"/>
          </w:tcPr>
          <w:p w14:paraId="2B8B3475" w14:textId="77777777" w:rsidR="00335C28" w:rsidRPr="00C929C8" w:rsidRDefault="00335C28" w:rsidP="00E503D1">
            <w:pPr>
              <w:jc w:val="both"/>
              <w:rPr>
                <w:rFonts w:cs="Arial"/>
                <w:sz w:val="22"/>
              </w:rPr>
            </w:pPr>
          </w:p>
          <w:p w14:paraId="1668478B" w14:textId="77777777" w:rsidR="00335C28" w:rsidRPr="00C929C8" w:rsidRDefault="00335C28" w:rsidP="00E503D1">
            <w:pPr>
              <w:jc w:val="both"/>
              <w:rPr>
                <w:rFonts w:cs="Arial"/>
                <w:sz w:val="22"/>
              </w:rPr>
            </w:pPr>
          </w:p>
          <w:p w14:paraId="398D6D92" w14:textId="77777777" w:rsidR="00335C28" w:rsidRPr="00C929C8" w:rsidRDefault="00335C28" w:rsidP="00E503D1">
            <w:pPr>
              <w:jc w:val="both"/>
              <w:rPr>
                <w:rFonts w:cs="Arial"/>
                <w:sz w:val="22"/>
              </w:rPr>
            </w:pPr>
          </w:p>
        </w:tc>
      </w:tr>
      <w:tr w:rsidR="00335C28" w:rsidRPr="00165C3D" w14:paraId="03D62412" w14:textId="77777777" w:rsidTr="001F50BD">
        <w:trPr>
          <w:trHeight w:val="567"/>
        </w:trPr>
        <w:tc>
          <w:tcPr>
            <w:tcW w:w="4458" w:type="dxa"/>
          </w:tcPr>
          <w:p w14:paraId="0C785E91" w14:textId="77777777" w:rsidR="00335C28" w:rsidRPr="00165C3D" w:rsidRDefault="00335C28" w:rsidP="00E503D1">
            <w:pPr>
              <w:rPr>
                <w:rFonts w:cs="Arial"/>
                <w:szCs w:val="24"/>
              </w:rPr>
            </w:pPr>
            <w:r w:rsidRPr="00C929C8">
              <w:rPr>
                <w:rFonts w:cs="Arial"/>
                <w:sz w:val="22"/>
              </w:rPr>
              <w:t>Tapahtuman turvallisuudesta vastaava:</w:t>
            </w:r>
            <w:r w:rsidRPr="00C929C8">
              <w:rPr>
                <w:rFonts w:cs="Arial"/>
                <w:sz w:val="22"/>
                <w:szCs w:val="24"/>
              </w:rPr>
              <w:t xml:space="preserve"> </w:t>
            </w:r>
            <w:r w:rsidRPr="00344AE3">
              <w:rPr>
                <w:rFonts w:cs="Arial"/>
                <w:i/>
                <w:sz w:val="20"/>
                <w:szCs w:val="20"/>
              </w:rPr>
              <w:t>nimi ja yhteystiedot</w:t>
            </w:r>
          </w:p>
        </w:tc>
        <w:tc>
          <w:tcPr>
            <w:tcW w:w="5236" w:type="dxa"/>
          </w:tcPr>
          <w:p w14:paraId="00D09A74" w14:textId="77777777" w:rsidR="00335C28" w:rsidRPr="00C929C8" w:rsidRDefault="00335C28" w:rsidP="00E503D1">
            <w:pPr>
              <w:jc w:val="both"/>
              <w:rPr>
                <w:rFonts w:cs="Arial"/>
                <w:sz w:val="22"/>
              </w:rPr>
            </w:pPr>
          </w:p>
          <w:p w14:paraId="5DC1F9F8" w14:textId="77777777" w:rsidR="00335C28" w:rsidRPr="00C929C8" w:rsidRDefault="00335C28" w:rsidP="00E503D1">
            <w:pPr>
              <w:jc w:val="both"/>
              <w:rPr>
                <w:rFonts w:cs="Arial"/>
                <w:sz w:val="22"/>
              </w:rPr>
            </w:pPr>
          </w:p>
          <w:p w14:paraId="759F859F" w14:textId="77777777" w:rsidR="00335C28" w:rsidRPr="00C929C8" w:rsidRDefault="00335C28" w:rsidP="00E503D1">
            <w:pPr>
              <w:jc w:val="both"/>
              <w:rPr>
                <w:rFonts w:cs="Arial"/>
                <w:sz w:val="22"/>
              </w:rPr>
            </w:pPr>
          </w:p>
        </w:tc>
      </w:tr>
      <w:tr w:rsidR="00335C28" w:rsidRPr="00165C3D" w14:paraId="612A1520" w14:textId="77777777" w:rsidTr="001F50BD">
        <w:trPr>
          <w:trHeight w:val="567"/>
        </w:trPr>
        <w:tc>
          <w:tcPr>
            <w:tcW w:w="4458" w:type="dxa"/>
          </w:tcPr>
          <w:p w14:paraId="49326B07" w14:textId="77777777" w:rsidR="00335C28" w:rsidRDefault="00335C28" w:rsidP="00E503D1">
            <w:pPr>
              <w:rPr>
                <w:rFonts w:cs="Arial"/>
                <w:i/>
                <w:sz w:val="20"/>
                <w:szCs w:val="20"/>
              </w:rPr>
            </w:pPr>
            <w:r w:rsidRPr="00C929C8">
              <w:rPr>
                <w:rFonts w:cs="Arial"/>
                <w:sz w:val="22"/>
              </w:rPr>
              <w:t>Tapahtuman turvallisuushenkilöstö:</w:t>
            </w:r>
            <w:r w:rsidRPr="00344AE3">
              <w:rPr>
                <w:rFonts w:cs="Arial"/>
              </w:rPr>
              <w:t xml:space="preserve"> </w:t>
            </w:r>
            <w:r w:rsidRPr="00344AE3">
              <w:rPr>
                <w:rFonts w:cs="Arial"/>
                <w:i/>
                <w:sz w:val="20"/>
                <w:szCs w:val="20"/>
              </w:rPr>
              <w:t>järjestyksenvalvojien ja muun turvallisuushenkilöstön määrä, sijoittelu ja tehtävät. Suurissa tapahtumissa järjestelyt, kuten kaavio organisaatiosta, organisaation keskinäinen viestintä ja hälytysyhteydet esitetään yksityiskohtaisemmin esimerkiksi erillisellä liitteellä.</w:t>
            </w:r>
          </w:p>
          <w:p w14:paraId="2E40D6FE" w14:textId="77777777" w:rsidR="00335C28" w:rsidRPr="006136C3" w:rsidRDefault="00335C28" w:rsidP="00E503D1">
            <w:pPr>
              <w:rPr>
                <w:rFonts w:cs="Arial"/>
              </w:rPr>
            </w:pPr>
          </w:p>
        </w:tc>
        <w:tc>
          <w:tcPr>
            <w:tcW w:w="5236" w:type="dxa"/>
          </w:tcPr>
          <w:p w14:paraId="088493E3" w14:textId="77777777" w:rsidR="00335C28" w:rsidRPr="00C929C8" w:rsidRDefault="00335C28" w:rsidP="00E503D1">
            <w:pPr>
              <w:jc w:val="both"/>
              <w:rPr>
                <w:rFonts w:cs="Arial"/>
                <w:sz w:val="22"/>
              </w:rPr>
            </w:pPr>
          </w:p>
        </w:tc>
      </w:tr>
      <w:tr w:rsidR="00335C28" w:rsidRPr="00165C3D" w14:paraId="707C531C" w14:textId="77777777" w:rsidTr="001F50BD">
        <w:trPr>
          <w:trHeight w:val="567"/>
        </w:trPr>
        <w:tc>
          <w:tcPr>
            <w:tcW w:w="4458" w:type="dxa"/>
          </w:tcPr>
          <w:p w14:paraId="2679462B" w14:textId="77777777" w:rsidR="00335C28" w:rsidRDefault="00335C28" w:rsidP="00E503D1">
            <w:pPr>
              <w:rPr>
                <w:rFonts w:cs="Arial"/>
                <w:i/>
                <w:sz w:val="20"/>
                <w:szCs w:val="20"/>
              </w:rPr>
            </w:pPr>
            <w:r w:rsidRPr="00C929C8">
              <w:rPr>
                <w:rFonts w:cs="Arial"/>
                <w:sz w:val="22"/>
              </w:rPr>
              <w:t>Kohderyhmä:</w:t>
            </w:r>
            <w:r w:rsidRPr="00C929C8">
              <w:rPr>
                <w:rFonts w:cs="Arial"/>
                <w:sz w:val="22"/>
                <w:szCs w:val="24"/>
              </w:rPr>
              <w:t xml:space="preserve"> </w:t>
            </w:r>
            <w:r w:rsidRPr="00344AE3">
              <w:rPr>
                <w:rFonts w:cs="Arial"/>
                <w:i/>
                <w:sz w:val="20"/>
                <w:szCs w:val="20"/>
              </w:rPr>
              <w:t>aikuisia, lapsia, vanhuksia, liikuntarajoitteisia, jne.</w:t>
            </w:r>
          </w:p>
          <w:p w14:paraId="1585956C" w14:textId="77777777" w:rsidR="00335C28" w:rsidRPr="00165C3D" w:rsidRDefault="00335C28" w:rsidP="00E503D1">
            <w:pPr>
              <w:rPr>
                <w:rFonts w:cs="Arial"/>
                <w:szCs w:val="24"/>
              </w:rPr>
            </w:pPr>
          </w:p>
        </w:tc>
        <w:tc>
          <w:tcPr>
            <w:tcW w:w="5236" w:type="dxa"/>
          </w:tcPr>
          <w:p w14:paraId="40C213BF" w14:textId="77777777" w:rsidR="00335C28" w:rsidRPr="00C929C8" w:rsidRDefault="00335C28" w:rsidP="00E503D1">
            <w:pPr>
              <w:jc w:val="both"/>
              <w:rPr>
                <w:rFonts w:cs="Arial"/>
                <w:sz w:val="22"/>
              </w:rPr>
            </w:pPr>
          </w:p>
        </w:tc>
      </w:tr>
      <w:tr w:rsidR="00335C28" w:rsidRPr="00165C3D" w14:paraId="7B2C443C" w14:textId="77777777" w:rsidTr="001F50BD">
        <w:trPr>
          <w:trHeight w:val="3596"/>
        </w:trPr>
        <w:tc>
          <w:tcPr>
            <w:tcW w:w="4458" w:type="dxa"/>
          </w:tcPr>
          <w:p w14:paraId="6C8D595F" w14:textId="77777777" w:rsidR="00335C28" w:rsidRPr="00165C3D" w:rsidRDefault="00335C28" w:rsidP="00E503D1">
            <w:pPr>
              <w:rPr>
                <w:rFonts w:cs="Arial"/>
                <w:szCs w:val="24"/>
              </w:rPr>
            </w:pPr>
            <w:r w:rsidRPr="00C929C8">
              <w:rPr>
                <w:rFonts w:cs="Arial"/>
                <w:sz w:val="22"/>
              </w:rPr>
              <w:t>Tapahtuman kuvaus:</w:t>
            </w:r>
            <w:r w:rsidRPr="00C929C8">
              <w:rPr>
                <w:rFonts w:cs="Arial"/>
                <w:sz w:val="22"/>
                <w:szCs w:val="24"/>
              </w:rPr>
              <w:t xml:space="preserve"> </w:t>
            </w:r>
            <w:r w:rsidRPr="00344AE3">
              <w:rPr>
                <w:rFonts w:cs="Arial"/>
                <w:i/>
                <w:sz w:val="20"/>
                <w:szCs w:val="20"/>
              </w:rPr>
              <w:t>tarkka kuvaus tapahtumasta ja sen kulusta, ohjelmasta jne</w:t>
            </w:r>
            <w:r w:rsidRPr="00344AE3">
              <w:rPr>
                <w:rFonts w:cs="Arial"/>
                <w:i/>
                <w:szCs w:val="24"/>
              </w:rPr>
              <w:t>.</w:t>
            </w:r>
          </w:p>
        </w:tc>
        <w:tc>
          <w:tcPr>
            <w:tcW w:w="5236" w:type="dxa"/>
          </w:tcPr>
          <w:p w14:paraId="05AA89A0" w14:textId="77777777" w:rsidR="00335C28" w:rsidRPr="00C929C8" w:rsidRDefault="00335C28" w:rsidP="00E503D1">
            <w:pPr>
              <w:jc w:val="both"/>
              <w:rPr>
                <w:rFonts w:cs="Arial"/>
                <w:sz w:val="22"/>
              </w:rPr>
            </w:pPr>
          </w:p>
          <w:p w14:paraId="7A6E7931" w14:textId="77777777" w:rsidR="00335C28" w:rsidRPr="00C929C8" w:rsidRDefault="00335C28" w:rsidP="00E503D1">
            <w:pPr>
              <w:jc w:val="both"/>
              <w:rPr>
                <w:rFonts w:cs="Arial"/>
                <w:sz w:val="22"/>
              </w:rPr>
            </w:pPr>
          </w:p>
        </w:tc>
      </w:tr>
      <w:tr w:rsidR="00335C28" w:rsidRPr="00165C3D" w14:paraId="38B590A0" w14:textId="77777777" w:rsidTr="001F50BD">
        <w:trPr>
          <w:trHeight w:val="567"/>
        </w:trPr>
        <w:tc>
          <w:tcPr>
            <w:tcW w:w="4458" w:type="dxa"/>
          </w:tcPr>
          <w:p w14:paraId="6C42A050" w14:textId="76B6D18C" w:rsidR="00335C28" w:rsidRPr="00045FEF" w:rsidRDefault="00335C28" w:rsidP="00E503D1">
            <w:pPr>
              <w:rPr>
                <w:rFonts w:cs="Arial"/>
                <w:i/>
                <w:sz w:val="20"/>
                <w:szCs w:val="20"/>
              </w:rPr>
            </w:pPr>
            <w:r w:rsidRPr="00C929C8">
              <w:rPr>
                <w:rFonts w:cs="Arial"/>
                <w:sz w:val="22"/>
              </w:rPr>
              <w:t>Arvio henkilömäärästä:</w:t>
            </w:r>
            <w:r w:rsidRPr="00C929C8">
              <w:rPr>
                <w:rFonts w:cs="Arial"/>
                <w:sz w:val="22"/>
                <w:szCs w:val="24"/>
              </w:rPr>
              <w:t xml:space="preserve"> </w:t>
            </w:r>
            <w:r w:rsidRPr="00344AE3">
              <w:rPr>
                <w:rFonts w:cs="Arial"/>
                <w:i/>
                <w:sz w:val="20"/>
                <w:szCs w:val="20"/>
              </w:rPr>
              <w:t>arvio samanaikaisesti läsnä olevien henkilöiden määrästä (</w:t>
            </w:r>
            <w:r w:rsidR="00241167" w:rsidRPr="00241167">
              <w:rPr>
                <w:rFonts w:cs="Arial"/>
                <w:i/>
                <w:sz w:val="20"/>
                <w:szCs w:val="20"/>
              </w:rPr>
              <w:t>yleisö, henkilökunta, esiintyjät, oheispalveluiden tuottajat, kilpailijat jne.</w:t>
            </w:r>
            <w:r w:rsidRPr="00344AE3">
              <w:rPr>
                <w:rFonts w:cs="Arial"/>
                <w:i/>
                <w:sz w:val="20"/>
                <w:szCs w:val="20"/>
              </w:rPr>
              <w:t>)</w:t>
            </w:r>
          </w:p>
        </w:tc>
        <w:tc>
          <w:tcPr>
            <w:tcW w:w="5236" w:type="dxa"/>
          </w:tcPr>
          <w:p w14:paraId="530D1A44" w14:textId="77777777" w:rsidR="00335C28" w:rsidRPr="00C929C8" w:rsidRDefault="00335C28" w:rsidP="00E503D1">
            <w:pPr>
              <w:jc w:val="both"/>
              <w:rPr>
                <w:rFonts w:cs="Arial"/>
                <w:sz w:val="22"/>
              </w:rPr>
            </w:pPr>
          </w:p>
        </w:tc>
      </w:tr>
      <w:tr w:rsidR="00335C28" w:rsidRPr="00165C3D" w14:paraId="40DC6012" w14:textId="77777777" w:rsidTr="001F50BD">
        <w:trPr>
          <w:trHeight w:val="567"/>
        </w:trPr>
        <w:tc>
          <w:tcPr>
            <w:tcW w:w="4458" w:type="dxa"/>
          </w:tcPr>
          <w:p w14:paraId="287A0F83" w14:textId="77777777" w:rsidR="00335C28" w:rsidRDefault="00335C28" w:rsidP="00E503D1">
            <w:pPr>
              <w:rPr>
                <w:rFonts w:cs="Arial"/>
                <w:i/>
                <w:sz w:val="20"/>
                <w:szCs w:val="20"/>
              </w:rPr>
            </w:pPr>
            <w:r w:rsidRPr="00C929C8">
              <w:rPr>
                <w:rFonts w:cs="Arial"/>
                <w:sz w:val="22"/>
              </w:rPr>
              <w:lastRenderedPageBreak/>
              <w:t>Tapahtuman erityispiirteet:</w:t>
            </w:r>
            <w:r w:rsidRPr="00C929C8">
              <w:rPr>
                <w:rFonts w:cs="Arial"/>
                <w:sz w:val="22"/>
                <w:szCs w:val="24"/>
              </w:rPr>
              <w:t xml:space="preserve"> </w:t>
            </w:r>
            <w:r w:rsidRPr="00344AE3">
              <w:rPr>
                <w:rFonts w:cs="Arial"/>
                <w:i/>
                <w:sz w:val="20"/>
                <w:szCs w:val="20"/>
              </w:rPr>
              <w:t>tapahtuman mahdolliset erityispiirteet kuten vaaralliset kemikaalit, nestekaasu ja muut vaaralliset kemikaalit, avotuli, pyrotekniset tehosteet, ilotulitteet, tuliesitys, extremelajit, eläimet, tilapäinen majoittuminen tai telttailu jne. Jos tapahtuma sisältää palveluita tai toimintoja, jotka järjestää erillinen tapahtumapalveluiden tuottaja, tässä kohdassa esitetään lisäksi, kuinka yhteistoiminta järjestäjän ja erillisen palvelun tuottajan välillä toteutetaan. Mahdolliset erilliset pelastussuunnitelmat tai turvallisuusasiakirjat liitetään tapahtuman pelastussuunnitelmaan.</w:t>
            </w:r>
          </w:p>
          <w:p w14:paraId="6DB1CFB5" w14:textId="77777777" w:rsidR="00335C28" w:rsidRPr="00A60A05" w:rsidRDefault="00335C28" w:rsidP="00E503D1">
            <w:pPr>
              <w:rPr>
                <w:rFonts w:cs="Arial"/>
                <w:i/>
                <w:sz w:val="20"/>
                <w:szCs w:val="20"/>
              </w:rPr>
            </w:pPr>
          </w:p>
        </w:tc>
        <w:tc>
          <w:tcPr>
            <w:tcW w:w="5236" w:type="dxa"/>
          </w:tcPr>
          <w:p w14:paraId="597A38A8" w14:textId="77777777" w:rsidR="00335C28" w:rsidRPr="00C929C8" w:rsidRDefault="00335C28" w:rsidP="00E503D1">
            <w:pPr>
              <w:jc w:val="both"/>
              <w:rPr>
                <w:rFonts w:cs="Arial"/>
                <w:sz w:val="22"/>
              </w:rPr>
            </w:pPr>
          </w:p>
        </w:tc>
      </w:tr>
      <w:tr w:rsidR="00335C28" w:rsidRPr="00165C3D" w14:paraId="5BD6F1A9" w14:textId="77777777" w:rsidTr="001F50BD">
        <w:trPr>
          <w:trHeight w:val="567"/>
        </w:trPr>
        <w:tc>
          <w:tcPr>
            <w:tcW w:w="4458" w:type="dxa"/>
          </w:tcPr>
          <w:p w14:paraId="615E609D" w14:textId="5DC2D547" w:rsidR="00335C28" w:rsidRDefault="00335C28" w:rsidP="00E503D1">
            <w:pPr>
              <w:rPr>
                <w:rFonts w:cs="Arial"/>
                <w:i/>
                <w:sz w:val="20"/>
                <w:szCs w:val="20"/>
              </w:rPr>
            </w:pPr>
            <w:r w:rsidRPr="00C929C8">
              <w:rPr>
                <w:rFonts w:cs="Arial"/>
                <w:sz w:val="22"/>
              </w:rPr>
              <w:t>Tapahtumapaikan erityispiirteet:</w:t>
            </w:r>
            <w:r w:rsidR="006D5CB5">
              <w:rPr>
                <w:rFonts w:cs="Arial"/>
                <w:sz w:val="22"/>
                <w:szCs w:val="24"/>
              </w:rPr>
              <w:t xml:space="preserve"> </w:t>
            </w:r>
            <w:r w:rsidR="006D5CB5">
              <w:rPr>
                <w:rFonts w:cs="Arial"/>
                <w:i/>
                <w:sz w:val="20"/>
                <w:szCs w:val="20"/>
              </w:rPr>
              <w:t>kiipeämis- ja putoamis</w:t>
            </w:r>
            <w:r w:rsidRPr="00344AE3">
              <w:rPr>
                <w:rFonts w:cs="Arial"/>
                <w:i/>
                <w:sz w:val="20"/>
                <w:szCs w:val="20"/>
              </w:rPr>
              <w:t>mahdollisuus, vesi</w:t>
            </w:r>
            <w:r w:rsidR="006D5CB5">
              <w:rPr>
                <w:rFonts w:cs="Arial"/>
                <w:i/>
                <w:sz w:val="20"/>
                <w:szCs w:val="20"/>
              </w:rPr>
              <w:t>stö</w:t>
            </w:r>
            <w:r w:rsidRPr="00344AE3">
              <w:rPr>
                <w:rFonts w:cs="Arial"/>
                <w:i/>
                <w:sz w:val="20"/>
                <w:szCs w:val="20"/>
              </w:rPr>
              <w:t>, iso liikenneväylä, syrjäinen sijainti, pimeys, tapahtuma maastossa, huonot tieyhteydet, saari jne.</w:t>
            </w:r>
          </w:p>
          <w:p w14:paraId="7CAD4B36" w14:textId="77777777" w:rsidR="00335C28" w:rsidRPr="00165C3D" w:rsidRDefault="00335C28" w:rsidP="00E503D1">
            <w:pPr>
              <w:rPr>
                <w:rFonts w:cs="Arial"/>
                <w:szCs w:val="24"/>
              </w:rPr>
            </w:pPr>
          </w:p>
        </w:tc>
        <w:tc>
          <w:tcPr>
            <w:tcW w:w="5236" w:type="dxa"/>
          </w:tcPr>
          <w:p w14:paraId="1F2B5134" w14:textId="77777777" w:rsidR="00335C28" w:rsidRPr="00C929C8" w:rsidRDefault="00335C28" w:rsidP="00E503D1">
            <w:pPr>
              <w:jc w:val="both"/>
              <w:rPr>
                <w:rFonts w:cs="Arial"/>
                <w:sz w:val="22"/>
              </w:rPr>
            </w:pPr>
          </w:p>
        </w:tc>
      </w:tr>
    </w:tbl>
    <w:p w14:paraId="6001BBF5" w14:textId="77777777" w:rsidR="00335C28" w:rsidRDefault="00335C28" w:rsidP="00E503D1">
      <w:pPr>
        <w:sectPr w:rsidR="00335C28">
          <w:pgSz w:w="11906" w:h="16838"/>
          <w:pgMar w:top="1417" w:right="1134" w:bottom="1417" w:left="1134" w:header="708" w:footer="708" w:gutter="0"/>
          <w:cols w:space="708"/>
          <w:docGrid w:linePitch="360"/>
        </w:sectPr>
      </w:pPr>
    </w:p>
    <w:p w14:paraId="04C59579" w14:textId="77777777" w:rsidR="00335C28" w:rsidRPr="00144EEF" w:rsidRDefault="00335C28" w:rsidP="00E503D1">
      <w:pPr>
        <w:pStyle w:val="Otsikko1"/>
      </w:pPr>
      <w:bookmarkStart w:id="2" w:name="_Toc387747994"/>
      <w:bookmarkStart w:id="3" w:name="_Toc387754664"/>
      <w:r w:rsidRPr="00144EEF">
        <w:t>Tapahtuman vaarojen ja riskien selvitys ja arviointi sekä tapahtuman turvallisuusjärjestelyt</w:t>
      </w:r>
      <w:bookmarkEnd w:id="2"/>
      <w:bookmarkEnd w:id="3"/>
    </w:p>
    <w:p w14:paraId="2B03F370" w14:textId="77777777" w:rsidR="00335C28" w:rsidRPr="00EB44F2" w:rsidRDefault="00335C28" w:rsidP="00E503D1">
      <w:pPr>
        <w:jc w:val="both"/>
        <w:rPr>
          <w:rFonts w:cstheme="minorHAnsi"/>
          <w:b/>
          <w:caps/>
        </w:rPr>
      </w:pPr>
    </w:p>
    <w:p w14:paraId="36F90B57" w14:textId="1708F95C" w:rsidR="002730B4" w:rsidRPr="002730B4" w:rsidRDefault="002730B4" w:rsidP="00E503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both"/>
        <w:rPr>
          <w:rFonts w:cs="Arial"/>
          <w:i/>
          <w:sz w:val="20"/>
          <w:szCs w:val="20"/>
        </w:rPr>
      </w:pPr>
      <w:r w:rsidRPr="002730B4">
        <w:rPr>
          <w:rFonts w:cs="Arial"/>
          <w:i/>
          <w:sz w:val="20"/>
          <w:szCs w:val="20"/>
        </w:rPr>
        <w:t xml:space="preserve">Ohje: </w:t>
      </w:r>
      <w:r>
        <w:rPr>
          <w:rFonts w:cs="Arial"/>
          <w:i/>
          <w:sz w:val="20"/>
          <w:szCs w:val="20"/>
        </w:rPr>
        <w:t>Tässä os</w:t>
      </w:r>
      <w:r w:rsidR="003064BC">
        <w:rPr>
          <w:rFonts w:cs="Arial"/>
          <w:i/>
          <w:sz w:val="20"/>
          <w:szCs w:val="20"/>
        </w:rPr>
        <w:t>iossa esitellään yleisluonteinen</w:t>
      </w:r>
      <w:r>
        <w:rPr>
          <w:rFonts w:cs="Arial"/>
          <w:i/>
          <w:sz w:val="20"/>
          <w:szCs w:val="20"/>
        </w:rPr>
        <w:t xml:space="preserve"> tapahtuman vaarojen ja r</w:t>
      </w:r>
      <w:r w:rsidR="00DA304B">
        <w:rPr>
          <w:rFonts w:cs="Arial"/>
          <w:i/>
          <w:sz w:val="20"/>
          <w:szCs w:val="20"/>
        </w:rPr>
        <w:t>iskien selvitys sekä arviointi</w:t>
      </w:r>
      <w:r>
        <w:rPr>
          <w:rFonts w:cs="Arial"/>
          <w:i/>
          <w:sz w:val="20"/>
          <w:szCs w:val="20"/>
        </w:rPr>
        <w:t>. Muokkaa taulukoita huomioiden muun muassa tapahtuman järjestämispaikka</w:t>
      </w:r>
      <w:r w:rsidR="00561617">
        <w:rPr>
          <w:rFonts w:cs="Arial"/>
          <w:i/>
          <w:sz w:val="20"/>
          <w:szCs w:val="20"/>
        </w:rPr>
        <w:t>, tapahtuman luonne</w:t>
      </w:r>
      <w:r>
        <w:rPr>
          <w:rFonts w:cs="Arial"/>
          <w:i/>
          <w:sz w:val="20"/>
          <w:szCs w:val="20"/>
        </w:rPr>
        <w:t xml:space="preserve"> sekä järjestämisajankohdan vuodenaika. Mikäli tapah</w:t>
      </w:r>
      <w:r w:rsidR="00182568">
        <w:rPr>
          <w:rFonts w:cs="Arial"/>
          <w:i/>
          <w:sz w:val="20"/>
          <w:szCs w:val="20"/>
        </w:rPr>
        <w:t>tumaan liittyy jokin muu, kuin tässä osiossa arvioitu vaara tai riski, kuvaa tämä</w:t>
      </w:r>
      <w:r>
        <w:rPr>
          <w:rFonts w:cs="Arial"/>
          <w:i/>
          <w:sz w:val="20"/>
          <w:szCs w:val="20"/>
        </w:rPr>
        <w:t xml:space="preserve"> </w:t>
      </w:r>
      <w:r w:rsidR="00B72C46">
        <w:rPr>
          <w:rFonts w:cs="Arial"/>
          <w:i/>
          <w:sz w:val="20"/>
          <w:szCs w:val="20"/>
        </w:rPr>
        <w:t>osion viimeisimmässä taulukossa</w:t>
      </w:r>
      <w:r>
        <w:rPr>
          <w:rFonts w:cs="Arial"/>
          <w:i/>
          <w:sz w:val="20"/>
          <w:szCs w:val="20"/>
        </w:rPr>
        <w:t>.</w:t>
      </w:r>
      <w:r w:rsidR="00E72DEE">
        <w:rPr>
          <w:rFonts w:cs="Arial"/>
          <w:i/>
          <w:sz w:val="20"/>
          <w:szCs w:val="20"/>
        </w:rPr>
        <w:t xml:space="preserve"> Kartoita myös tällaisten vaarojen ja riskien osalta syyt</w:t>
      </w:r>
      <w:r w:rsidR="004371F0">
        <w:rPr>
          <w:rFonts w:cs="Arial"/>
          <w:i/>
          <w:sz w:val="20"/>
          <w:szCs w:val="20"/>
        </w:rPr>
        <w:t>, ennaltaehkäisevät järjestelyt</w:t>
      </w:r>
      <w:r w:rsidR="00E72DEE">
        <w:rPr>
          <w:rFonts w:cs="Arial"/>
          <w:i/>
          <w:sz w:val="20"/>
          <w:szCs w:val="20"/>
        </w:rPr>
        <w:t xml:space="preserve">, varautumisen keinot sekä vastuut. </w:t>
      </w:r>
      <w:r w:rsidR="00B72C46">
        <w:rPr>
          <w:rFonts w:cs="Arial"/>
          <w:i/>
          <w:sz w:val="20"/>
          <w:szCs w:val="20"/>
        </w:rPr>
        <w:t>Tarvittaessa lisää taulukoita osion loppuun esimerki</w:t>
      </w:r>
      <w:r w:rsidR="00E72DEE">
        <w:rPr>
          <w:rFonts w:cs="Arial"/>
          <w:i/>
          <w:sz w:val="20"/>
          <w:szCs w:val="20"/>
        </w:rPr>
        <w:t>ksi kopioimalla tyhjä taulukko.</w:t>
      </w:r>
    </w:p>
    <w:p w14:paraId="04B819EC" w14:textId="77777777" w:rsidR="002730B4" w:rsidRDefault="002730B4" w:rsidP="00E503D1">
      <w:pPr>
        <w:jc w:val="both"/>
        <w:rPr>
          <w:rFonts w:cs="Arial"/>
          <w:sz w:val="22"/>
        </w:rPr>
      </w:pPr>
    </w:p>
    <w:p w14:paraId="06F0B5E0" w14:textId="3AADC205" w:rsidR="009C0E94" w:rsidRPr="000826AB" w:rsidRDefault="00335C28" w:rsidP="00E503D1">
      <w:pPr>
        <w:jc w:val="both"/>
        <w:rPr>
          <w:rFonts w:cs="Arial"/>
          <w:sz w:val="22"/>
        </w:rPr>
      </w:pPr>
      <w:r w:rsidRPr="006136C3">
        <w:rPr>
          <w:rFonts w:cs="Arial"/>
          <w:sz w:val="22"/>
        </w:rPr>
        <w:t xml:space="preserve">Tapahtuman vaarat ja riskit on selvitetty ja arvioitu. Jokaisen tapahtuman toteuttamisesta vastaavan henkilön on tiedostettava mitä vaaroja ja riskejä tapahtumaan kohdistuu, mistä ne voivat aiheutua ja mitä seurauksia niillä voi olla. Jokaista havaittua riskiä ja vaaraa varten on suunniteltu ennaltaehkäisevät </w:t>
      </w:r>
      <w:r>
        <w:rPr>
          <w:rFonts w:cs="Arial"/>
          <w:sz w:val="22"/>
        </w:rPr>
        <w:t>j</w:t>
      </w:r>
      <w:r w:rsidRPr="006136C3">
        <w:rPr>
          <w:rFonts w:cs="Arial"/>
          <w:sz w:val="22"/>
        </w:rPr>
        <w:t>ärjestelyt, varautumisjärjestelyt sekä</w:t>
      </w:r>
      <w:r w:rsidR="00F21C63">
        <w:rPr>
          <w:rFonts w:cs="Arial"/>
          <w:sz w:val="22"/>
        </w:rPr>
        <w:t xml:space="preserve"> ohjeet</w:t>
      </w:r>
      <w:r w:rsidRPr="006136C3">
        <w:rPr>
          <w:rFonts w:cs="Arial"/>
          <w:sz w:val="22"/>
        </w:rPr>
        <w:t xml:space="preserve"> toiminta</w:t>
      </w:r>
      <w:r w:rsidR="00F21C63">
        <w:rPr>
          <w:rFonts w:cs="Arial"/>
          <w:sz w:val="22"/>
        </w:rPr>
        <w:t>an</w:t>
      </w:r>
      <w:r w:rsidRPr="006136C3">
        <w:rPr>
          <w:rFonts w:cs="Arial"/>
          <w:sz w:val="22"/>
        </w:rPr>
        <w:t xml:space="preserve"> riskin toteutuessa.</w:t>
      </w:r>
      <w:r w:rsidR="003404D4">
        <w:rPr>
          <w:rFonts w:cs="Arial"/>
          <w:sz w:val="22"/>
        </w:rPr>
        <w:t xml:space="preserve"> </w:t>
      </w:r>
      <w:r w:rsidR="003404D4" w:rsidRPr="006136C3">
        <w:rPr>
          <w:rFonts w:cs="Arial"/>
          <w:sz w:val="22"/>
        </w:rPr>
        <w:t>Jokaisen tapahtuman toteuttamisesta vastaavan he</w:t>
      </w:r>
      <w:r w:rsidR="003404D4">
        <w:rPr>
          <w:rFonts w:cs="Arial"/>
          <w:sz w:val="22"/>
        </w:rPr>
        <w:t>nkilön on omaksuttava nämä asiat</w:t>
      </w:r>
      <w:r w:rsidR="003404D4" w:rsidRPr="006136C3">
        <w:rPr>
          <w:rFonts w:cs="Arial"/>
          <w:sz w:val="22"/>
        </w:rPr>
        <w:t>.</w:t>
      </w:r>
      <w:r w:rsidR="006B38BC">
        <w:rPr>
          <w:rFonts w:cs="Arial"/>
          <w:sz w:val="22"/>
        </w:rPr>
        <w:t xml:space="preserve"> </w:t>
      </w:r>
      <w:r w:rsidR="003404D4">
        <w:rPr>
          <w:rFonts w:cs="Arial"/>
          <w:sz w:val="22"/>
        </w:rPr>
        <w:t>Tapahtuman henkil</w:t>
      </w:r>
      <w:r w:rsidR="0074421B">
        <w:rPr>
          <w:rFonts w:cs="Arial"/>
          <w:sz w:val="22"/>
        </w:rPr>
        <w:t xml:space="preserve">ökunta on myös koulutettu ennaltaehkäiseviin järjestelyihin, varautumisjärjestelyihin ja toimintaohjeisiin vaaran tai riskin toteutuessa. </w:t>
      </w:r>
      <w:r w:rsidR="006D4017">
        <w:rPr>
          <w:rFonts w:cs="Arial"/>
          <w:sz w:val="22"/>
        </w:rPr>
        <w:t>Vastuut on</w:t>
      </w:r>
      <w:r w:rsidR="003404D4">
        <w:rPr>
          <w:rFonts w:cs="Arial"/>
          <w:sz w:val="22"/>
        </w:rPr>
        <w:t xml:space="preserve"> </w:t>
      </w:r>
      <w:r w:rsidR="006D4017">
        <w:rPr>
          <w:rFonts w:cs="Arial"/>
          <w:sz w:val="22"/>
        </w:rPr>
        <w:t>jaettu selkeästi</w:t>
      </w:r>
      <w:r w:rsidR="003404D4">
        <w:rPr>
          <w:rFonts w:cs="Arial"/>
          <w:sz w:val="22"/>
        </w:rPr>
        <w:t xml:space="preserve"> kunkin riskin osalta</w:t>
      </w:r>
      <w:r w:rsidR="006D4017">
        <w:rPr>
          <w:rFonts w:cs="Arial"/>
          <w:sz w:val="22"/>
        </w:rPr>
        <w:t>.</w:t>
      </w:r>
      <w:r w:rsidR="003404D4">
        <w:rPr>
          <w:rFonts w:cs="Arial"/>
          <w:sz w:val="22"/>
        </w:rPr>
        <w:t xml:space="preserve"> </w:t>
      </w:r>
      <w:r w:rsidR="00765C8B">
        <w:rPr>
          <w:rFonts w:cs="Arial"/>
          <w:sz w:val="22"/>
        </w:rPr>
        <w:t>Vaaran tai riskin toteutuessa seurauksia voivat olla esimerkiksi tapahtuman keskeyttäminen tai hetkellinen keskeyttäminen</w:t>
      </w:r>
      <w:r w:rsidR="005819DC">
        <w:rPr>
          <w:rFonts w:cs="Arial"/>
          <w:sz w:val="22"/>
        </w:rPr>
        <w:t>, henkilövahingot tai i</w:t>
      </w:r>
      <w:r w:rsidR="00765C8B">
        <w:rPr>
          <w:rFonts w:cs="Arial"/>
          <w:sz w:val="22"/>
        </w:rPr>
        <w:t>rtaimistovahingot.</w:t>
      </w:r>
    </w:p>
    <w:p w14:paraId="071F5485" w14:textId="57FA1FF2" w:rsidR="000826AB" w:rsidRDefault="000826AB" w:rsidP="00E503D1"/>
    <w:tbl>
      <w:tblPr>
        <w:tblStyle w:val="TaulukkoRuudukko"/>
        <w:tblW w:w="0" w:type="auto"/>
        <w:tblLook w:val="04A0" w:firstRow="1" w:lastRow="0" w:firstColumn="1" w:lastColumn="0" w:noHBand="0" w:noVBand="1"/>
      </w:tblPr>
      <w:tblGrid>
        <w:gridCol w:w="1696"/>
        <w:gridCol w:w="7932"/>
      </w:tblGrid>
      <w:tr w:rsidR="000826AB" w:rsidRPr="00DF1B64" w14:paraId="2A248BA0" w14:textId="77777777" w:rsidTr="00780748">
        <w:trPr>
          <w:tblHeader/>
        </w:trPr>
        <w:tc>
          <w:tcPr>
            <w:tcW w:w="1696" w:type="dxa"/>
          </w:tcPr>
          <w:p w14:paraId="786293AB" w14:textId="416D5BAB" w:rsidR="000826AB" w:rsidRPr="00DF1B64" w:rsidRDefault="000826AB" w:rsidP="00E503D1">
            <w:pPr>
              <w:rPr>
                <w:b/>
                <w:sz w:val="22"/>
                <w:szCs w:val="24"/>
              </w:rPr>
            </w:pPr>
            <w:r w:rsidRPr="00DF1B64">
              <w:rPr>
                <w:b/>
                <w:sz w:val="22"/>
                <w:szCs w:val="24"/>
              </w:rPr>
              <w:t>Vaara/riski</w:t>
            </w:r>
          </w:p>
        </w:tc>
        <w:tc>
          <w:tcPr>
            <w:tcW w:w="7932" w:type="dxa"/>
          </w:tcPr>
          <w:p w14:paraId="78C7F590" w14:textId="4CD23605" w:rsidR="000826AB" w:rsidRPr="00DF1B64" w:rsidRDefault="00DF1B64" w:rsidP="00E503D1">
            <w:pPr>
              <w:rPr>
                <w:sz w:val="22"/>
              </w:rPr>
            </w:pPr>
            <w:r>
              <w:rPr>
                <w:b/>
                <w:sz w:val="22"/>
              </w:rPr>
              <w:t>Tapaturm</w:t>
            </w:r>
            <w:r w:rsidR="000826AB" w:rsidRPr="00DF1B64">
              <w:rPr>
                <w:b/>
                <w:sz w:val="22"/>
              </w:rPr>
              <w:t>at ja sairaskohtaukset</w:t>
            </w:r>
          </w:p>
        </w:tc>
      </w:tr>
      <w:tr w:rsidR="000826AB" w14:paraId="646C564D" w14:textId="77777777" w:rsidTr="000826AB">
        <w:tc>
          <w:tcPr>
            <w:tcW w:w="1696" w:type="dxa"/>
          </w:tcPr>
          <w:p w14:paraId="570D4BC5" w14:textId="1BB8EFCB" w:rsidR="000826AB" w:rsidRPr="00DF1B64" w:rsidRDefault="000826AB" w:rsidP="00E503D1">
            <w:pPr>
              <w:rPr>
                <w:sz w:val="22"/>
              </w:rPr>
            </w:pPr>
            <w:r w:rsidRPr="00DF1B64">
              <w:rPr>
                <w:sz w:val="22"/>
              </w:rPr>
              <w:t>Syyt</w:t>
            </w:r>
          </w:p>
        </w:tc>
        <w:tc>
          <w:tcPr>
            <w:tcW w:w="7932" w:type="dxa"/>
          </w:tcPr>
          <w:p w14:paraId="0261DDD7" w14:textId="3A970EFF" w:rsidR="000826AB" w:rsidRPr="009C0E94" w:rsidRDefault="002B5981" w:rsidP="00E503D1">
            <w:pPr>
              <w:pStyle w:val="Luettelokappale"/>
              <w:numPr>
                <w:ilvl w:val="0"/>
                <w:numId w:val="17"/>
              </w:numPr>
              <w:spacing w:after="0"/>
              <w:rPr>
                <w:szCs w:val="20"/>
              </w:rPr>
            </w:pPr>
            <w:r>
              <w:rPr>
                <w:szCs w:val="20"/>
              </w:rPr>
              <w:t xml:space="preserve">kompastuminen, kaatuminen, </w:t>
            </w:r>
            <w:r w:rsidR="000826AB" w:rsidRPr="009C0E94">
              <w:rPr>
                <w:szCs w:val="20"/>
              </w:rPr>
              <w:t xml:space="preserve">liukastuminen </w:t>
            </w:r>
            <w:r>
              <w:rPr>
                <w:szCs w:val="20"/>
              </w:rPr>
              <w:t xml:space="preserve">tai putoaminen </w:t>
            </w:r>
            <w:r w:rsidR="000826AB" w:rsidRPr="009C0E94">
              <w:rPr>
                <w:szCs w:val="20"/>
              </w:rPr>
              <w:t>muun muassa tapahtuma-alueen lattian, maaston tai raken</w:t>
            </w:r>
            <w:r w:rsidR="000826AB">
              <w:rPr>
                <w:szCs w:val="20"/>
              </w:rPr>
              <w:t>teiden epätasaisuudesta johtuen</w:t>
            </w:r>
          </w:p>
          <w:p w14:paraId="7F8834BA" w14:textId="61B08085" w:rsidR="000826AB" w:rsidRPr="009C0E94" w:rsidRDefault="002B5981" w:rsidP="00E503D1">
            <w:pPr>
              <w:pStyle w:val="Luettelokappale"/>
              <w:numPr>
                <w:ilvl w:val="0"/>
                <w:numId w:val="17"/>
              </w:numPr>
              <w:spacing w:after="0"/>
              <w:rPr>
                <w:szCs w:val="20"/>
              </w:rPr>
            </w:pPr>
            <w:r>
              <w:rPr>
                <w:szCs w:val="20"/>
              </w:rPr>
              <w:t>esineen, lumen tai jään putoaminen</w:t>
            </w:r>
          </w:p>
          <w:p w14:paraId="275BC98C" w14:textId="77777777" w:rsidR="000826AB" w:rsidRPr="009C0E94" w:rsidRDefault="000826AB" w:rsidP="00E503D1">
            <w:pPr>
              <w:pStyle w:val="Luettelokappale"/>
              <w:numPr>
                <w:ilvl w:val="0"/>
                <w:numId w:val="17"/>
              </w:numPr>
              <w:spacing w:after="0"/>
              <w:rPr>
                <w:szCs w:val="20"/>
              </w:rPr>
            </w:pPr>
            <w:r w:rsidRPr="009C0E94">
              <w:rPr>
                <w:szCs w:val="20"/>
              </w:rPr>
              <w:t>tilapäisen rakenteen kaatuminen tai sortuminen</w:t>
            </w:r>
          </w:p>
          <w:p w14:paraId="074FC1BA" w14:textId="77777777" w:rsidR="000826AB" w:rsidRPr="009C0E94" w:rsidRDefault="000826AB" w:rsidP="00E503D1">
            <w:pPr>
              <w:pStyle w:val="Luettelokappale"/>
              <w:numPr>
                <w:ilvl w:val="0"/>
                <w:numId w:val="17"/>
              </w:numPr>
              <w:spacing w:after="0"/>
              <w:rPr>
                <w:szCs w:val="20"/>
              </w:rPr>
            </w:pPr>
            <w:r w:rsidRPr="009C0E94">
              <w:rPr>
                <w:szCs w:val="20"/>
              </w:rPr>
              <w:t>v</w:t>
            </w:r>
            <w:r>
              <w:rPr>
                <w:szCs w:val="20"/>
              </w:rPr>
              <w:t>iallinen sähkölaite tai -</w:t>
            </w:r>
            <w:r w:rsidRPr="009C0E94">
              <w:rPr>
                <w:szCs w:val="20"/>
              </w:rPr>
              <w:t>johto</w:t>
            </w:r>
          </w:p>
          <w:p w14:paraId="19C7A316" w14:textId="77777777" w:rsidR="000826AB" w:rsidRPr="009C0E94" w:rsidRDefault="000826AB" w:rsidP="00E503D1">
            <w:pPr>
              <w:pStyle w:val="Luettelokappale"/>
              <w:numPr>
                <w:ilvl w:val="0"/>
                <w:numId w:val="17"/>
              </w:numPr>
              <w:spacing w:after="0"/>
              <w:rPr>
                <w:szCs w:val="20"/>
              </w:rPr>
            </w:pPr>
            <w:r w:rsidRPr="009C0E94">
              <w:rPr>
                <w:szCs w:val="20"/>
              </w:rPr>
              <w:t>nestekaasu sekä muut vaaralliset kemikaalit</w:t>
            </w:r>
          </w:p>
          <w:p w14:paraId="1AC84468" w14:textId="77777777" w:rsidR="000826AB" w:rsidRPr="009C0E94" w:rsidRDefault="000826AB" w:rsidP="00E503D1">
            <w:pPr>
              <w:pStyle w:val="Luettelokappale"/>
              <w:numPr>
                <w:ilvl w:val="0"/>
                <w:numId w:val="17"/>
              </w:numPr>
              <w:spacing w:after="0"/>
              <w:rPr>
                <w:szCs w:val="20"/>
              </w:rPr>
            </w:pPr>
            <w:r w:rsidRPr="009C0E94">
              <w:rPr>
                <w:szCs w:val="20"/>
              </w:rPr>
              <w:t>pyrotekniset tehosteet, tuliesitys, ilotulitus</w:t>
            </w:r>
            <w:r>
              <w:rPr>
                <w:szCs w:val="20"/>
              </w:rPr>
              <w:t>näytös tai</w:t>
            </w:r>
            <w:r w:rsidRPr="009C0E94">
              <w:rPr>
                <w:szCs w:val="20"/>
              </w:rPr>
              <w:t xml:space="preserve"> avotuli</w:t>
            </w:r>
          </w:p>
          <w:p w14:paraId="0FF51337" w14:textId="77777777" w:rsidR="000826AB" w:rsidRPr="009C0E94" w:rsidRDefault="000826AB" w:rsidP="00E503D1">
            <w:pPr>
              <w:pStyle w:val="Luettelokappale"/>
              <w:numPr>
                <w:ilvl w:val="0"/>
                <w:numId w:val="17"/>
              </w:numPr>
              <w:spacing w:after="0"/>
              <w:rPr>
                <w:szCs w:val="20"/>
              </w:rPr>
            </w:pPr>
            <w:r w:rsidRPr="009C0E94">
              <w:rPr>
                <w:szCs w:val="20"/>
              </w:rPr>
              <w:t>liikenne</w:t>
            </w:r>
          </w:p>
          <w:p w14:paraId="47EED8C1" w14:textId="77777777" w:rsidR="000826AB" w:rsidRPr="009C0E94" w:rsidRDefault="000826AB" w:rsidP="00E503D1">
            <w:pPr>
              <w:pStyle w:val="Luettelokappale"/>
              <w:numPr>
                <w:ilvl w:val="0"/>
                <w:numId w:val="17"/>
              </w:numPr>
              <w:spacing w:after="0"/>
              <w:rPr>
                <w:szCs w:val="20"/>
              </w:rPr>
            </w:pPr>
            <w:r w:rsidRPr="009C0E94">
              <w:rPr>
                <w:szCs w:val="20"/>
              </w:rPr>
              <w:t>lämmin tai kylmä ilma</w:t>
            </w:r>
          </w:p>
          <w:p w14:paraId="33C2DB88" w14:textId="77777777" w:rsidR="000826AB" w:rsidRDefault="000826AB" w:rsidP="00E503D1">
            <w:pPr>
              <w:pStyle w:val="Luettelokappale"/>
              <w:numPr>
                <w:ilvl w:val="0"/>
                <w:numId w:val="17"/>
              </w:numPr>
              <w:spacing w:after="0"/>
              <w:rPr>
                <w:szCs w:val="20"/>
              </w:rPr>
            </w:pPr>
            <w:r w:rsidRPr="009C0E94">
              <w:rPr>
                <w:szCs w:val="20"/>
              </w:rPr>
              <w:t>häiriökäyttäytyminen, väentungos, ruokamyrkytys</w:t>
            </w:r>
          </w:p>
          <w:p w14:paraId="3420ABD2" w14:textId="1198F384" w:rsidR="000826AB" w:rsidRPr="000826AB" w:rsidRDefault="000826AB" w:rsidP="00E503D1">
            <w:pPr>
              <w:pStyle w:val="Luettelokappale"/>
              <w:numPr>
                <w:ilvl w:val="0"/>
                <w:numId w:val="17"/>
              </w:numPr>
              <w:spacing w:after="0"/>
              <w:ind w:left="357" w:hanging="357"/>
              <w:rPr>
                <w:szCs w:val="20"/>
              </w:rPr>
            </w:pPr>
            <w:r w:rsidRPr="000826AB">
              <w:rPr>
                <w:szCs w:val="20"/>
              </w:rPr>
              <w:t>muut tunnistetut syyt?</w:t>
            </w:r>
          </w:p>
        </w:tc>
      </w:tr>
      <w:tr w:rsidR="000826AB" w14:paraId="322810A8" w14:textId="77777777" w:rsidTr="000826AB">
        <w:tc>
          <w:tcPr>
            <w:tcW w:w="1696" w:type="dxa"/>
          </w:tcPr>
          <w:p w14:paraId="2B37BEF6" w14:textId="1739EA52" w:rsidR="000826AB" w:rsidRPr="00DF1B64" w:rsidRDefault="000826AB" w:rsidP="00E503D1">
            <w:pPr>
              <w:rPr>
                <w:sz w:val="22"/>
              </w:rPr>
            </w:pPr>
            <w:r w:rsidRPr="00DF1B64">
              <w:rPr>
                <w:sz w:val="22"/>
              </w:rPr>
              <w:t>Ennaltaehkäisevät järjestelyt ja varautuminen</w:t>
            </w:r>
          </w:p>
        </w:tc>
        <w:tc>
          <w:tcPr>
            <w:tcW w:w="7932" w:type="dxa"/>
          </w:tcPr>
          <w:p w14:paraId="79F4A561" w14:textId="77777777" w:rsidR="000826AB" w:rsidRDefault="000826AB" w:rsidP="00E503D1">
            <w:pPr>
              <w:pStyle w:val="Luettelokappale"/>
              <w:numPr>
                <w:ilvl w:val="0"/>
                <w:numId w:val="18"/>
              </w:numPr>
              <w:spacing w:after="0"/>
              <w:rPr>
                <w:szCs w:val="20"/>
              </w:rPr>
            </w:pPr>
            <w:r w:rsidRPr="009C0E94">
              <w:rPr>
                <w:szCs w:val="20"/>
              </w:rPr>
              <w:t>Huomioidaan ja puututaan lattian, maaston ja rakenteiden liukkauteen ja epä</w:t>
            </w:r>
            <w:r>
              <w:rPr>
                <w:szCs w:val="20"/>
              </w:rPr>
              <w:t>tasaisuuteen. Varataan liukkaudentorjuntavälineitä sekä muita välineitä vaarallisten alueiden rajaamiseen ja merkitsemiseen.</w:t>
            </w:r>
          </w:p>
          <w:p w14:paraId="397966A9" w14:textId="0FD37ABA" w:rsidR="000826AB" w:rsidRDefault="002B5981" w:rsidP="00E503D1">
            <w:pPr>
              <w:pStyle w:val="Luettelokappale"/>
              <w:numPr>
                <w:ilvl w:val="0"/>
                <w:numId w:val="18"/>
              </w:numPr>
              <w:spacing w:after="0"/>
              <w:rPr>
                <w:szCs w:val="20"/>
              </w:rPr>
            </w:pPr>
            <w:r>
              <w:rPr>
                <w:szCs w:val="20"/>
              </w:rPr>
              <w:t>Suojataan k</w:t>
            </w:r>
            <w:r w:rsidR="000826AB">
              <w:rPr>
                <w:szCs w:val="20"/>
              </w:rPr>
              <w:t>ulkurei</w:t>
            </w:r>
            <w:r>
              <w:rPr>
                <w:szCs w:val="20"/>
              </w:rPr>
              <w:t xml:space="preserve">teillä olevat johdot </w:t>
            </w:r>
            <w:r w:rsidR="000826AB">
              <w:rPr>
                <w:szCs w:val="20"/>
              </w:rPr>
              <w:t>kaapelikouruilla tms. Ulkotiloissa käytetään vain ulkokäyttöön tarkoitettuja sähköjohtoja.</w:t>
            </w:r>
          </w:p>
          <w:p w14:paraId="016434F2" w14:textId="0B526E66" w:rsidR="000826AB" w:rsidRDefault="000826AB" w:rsidP="00E503D1">
            <w:pPr>
              <w:pStyle w:val="Luettelokappale"/>
              <w:numPr>
                <w:ilvl w:val="0"/>
                <w:numId w:val="18"/>
              </w:numPr>
              <w:spacing w:after="0"/>
              <w:rPr>
                <w:szCs w:val="20"/>
              </w:rPr>
            </w:pPr>
            <w:r>
              <w:rPr>
                <w:szCs w:val="20"/>
              </w:rPr>
              <w:t xml:space="preserve">Vaarallisten kemikaalien, kuten nestekaasun käytössä noudatetaan riittävää varovaisuutta ja huolellisuutta. Ulkopuolisten pääsy vaarallisten kemikaalien </w:t>
            </w:r>
            <w:r w:rsidR="002B5981">
              <w:rPr>
                <w:szCs w:val="20"/>
              </w:rPr>
              <w:t xml:space="preserve">säilytys- ja </w:t>
            </w:r>
            <w:r>
              <w:rPr>
                <w:szCs w:val="20"/>
              </w:rPr>
              <w:t>varastointipaikalle on estetty.</w:t>
            </w:r>
          </w:p>
          <w:p w14:paraId="7C4FC954" w14:textId="77777777" w:rsidR="000826AB" w:rsidRDefault="000826AB" w:rsidP="00E503D1">
            <w:pPr>
              <w:pStyle w:val="Luettelokappale"/>
              <w:numPr>
                <w:ilvl w:val="0"/>
                <w:numId w:val="18"/>
              </w:numPr>
              <w:spacing w:after="0"/>
              <w:rPr>
                <w:szCs w:val="20"/>
              </w:rPr>
            </w:pPr>
            <w:r>
              <w:rPr>
                <w:szCs w:val="20"/>
              </w:rPr>
              <w:t>Pyroteknisten tehosteiden</w:t>
            </w:r>
            <w:r w:rsidRPr="009C0E94">
              <w:rPr>
                <w:szCs w:val="20"/>
              </w:rPr>
              <w:t>, tu</w:t>
            </w:r>
            <w:r>
              <w:rPr>
                <w:szCs w:val="20"/>
              </w:rPr>
              <w:t>liesityksen sekä ilotulitusnäytöksen osalta noudatetaan erillisten ilmoitusten mukaisia turvallisuusjärjestelyjä.</w:t>
            </w:r>
          </w:p>
          <w:p w14:paraId="1BEB9C2C" w14:textId="77777777" w:rsidR="000826AB" w:rsidRDefault="000826AB" w:rsidP="00E503D1">
            <w:pPr>
              <w:pStyle w:val="Luettelokappale"/>
              <w:numPr>
                <w:ilvl w:val="0"/>
                <w:numId w:val="18"/>
              </w:numPr>
              <w:spacing w:after="0"/>
              <w:rPr>
                <w:szCs w:val="20"/>
              </w:rPr>
            </w:pPr>
            <w:r w:rsidRPr="009C0E94">
              <w:rPr>
                <w:szCs w:val="20"/>
              </w:rPr>
              <w:t>Tapahtumaan laaditaan</w:t>
            </w:r>
            <w:r>
              <w:rPr>
                <w:szCs w:val="20"/>
              </w:rPr>
              <w:t xml:space="preserve"> tarvittaessa</w:t>
            </w:r>
            <w:r w:rsidRPr="009C0E94">
              <w:rPr>
                <w:szCs w:val="20"/>
              </w:rPr>
              <w:t xml:space="preserve"> liikennesuunnitelma ja varataan riittävästi liikenteenohjaajia.</w:t>
            </w:r>
          </w:p>
          <w:p w14:paraId="38D2FE5B" w14:textId="77777777" w:rsidR="000826AB" w:rsidRPr="009C0E94" w:rsidRDefault="000826AB" w:rsidP="00E503D1">
            <w:pPr>
              <w:pStyle w:val="Luettelokappale"/>
              <w:numPr>
                <w:ilvl w:val="0"/>
                <w:numId w:val="18"/>
              </w:numPr>
              <w:spacing w:after="0"/>
              <w:rPr>
                <w:szCs w:val="20"/>
              </w:rPr>
            </w:pPr>
            <w:r w:rsidRPr="009C0E94">
              <w:rPr>
                <w:szCs w:val="20"/>
              </w:rPr>
              <w:t>Ohjeistetaan yleis</w:t>
            </w:r>
            <w:r>
              <w:rPr>
                <w:szCs w:val="20"/>
              </w:rPr>
              <w:t>öä varautumaan sään mukaisesti. Varmistetaan, että henkilökunnalle ja asiakkaille on tarjolla vettä.</w:t>
            </w:r>
          </w:p>
          <w:p w14:paraId="1174AFA5" w14:textId="77777777" w:rsidR="000826AB" w:rsidRPr="00F0149C" w:rsidRDefault="000826AB" w:rsidP="00E503D1">
            <w:pPr>
              <w:pStyle w:val="Luettelokappale"/>
              <w:numPr>
                <w:ilvl w:val="0"/>
                <w:numId w:val="18"/>
              </w:numPr>
              <w:spacing w:after="0"/>
              <w:rPr>
                <w:szCs w:val="20"/>
              </w:rPr>
            </w:pPr>
            <w:r w:rsidRPr="009C0E94">
              <w:rPr>
                <w:szCs w:val="20"/>
              </w:rPr>
              <w:t>Tarkkaillaan asiakkaiden kuntoa ja puututaan ennaltaehkäisevästi.</w:t>
            </w:r>
          </w:p>
          <w:p w14:paraId="79A36FEC" w14:textId="708D10D2" w:rsidR="00BE7A93" w:rsidRDefault="002B5981" w:rsidP="00E503D1">
            <w:pPr>
              <w:pStyle w:val="Luettelokappale"/>
              <w:numPr>
                <w:ilvl w:val="0"/>
                <w:numId w:val="18"/>
              </w:numPr>
              <w:spacing w:after="0"/>
              <w:rPr>
                <w:szCs w:val="20"/>
              </w:rPr>
            </w:pPr>
            <w:r>
              <w:rPr>
                <w:szCs w:val="20"/>
              </w:rPr>
              <w:t>Varataan riittävästi ensiaputaitoista henkilöstöä. Ensiapupiste sijoitetaan</w:t>
            </w:r>
            <w:r w:rsidR="000826AB">
              <w:rPr>
                <w:szCs w:val="20"/>
              </w:rPr>
              <w:t xml:space="preserve"> näky</w:t>
            </w:r>
            <w:r>
              <w:rPr>
                <w:szCs w:val="20"/>
              </w:rPr>
              <w:t>västi ja pisteelle varataan</w:t>
            </w:r>
            <w:r w:rsidR="000826AB">
              <w:rPr>
                <w:szCs w:val="20"/>
              </w:rPr>
              <w:t xml:space="preserve"> riittävästi ensiapuvälineistöä.</w:t>
            </w:r>
          </w:p>
          <w:p w14:paraId="14A5A7EE" w14:textId="79101931" w:rsidR="000826AB" w:rsidRPr="00BE7A93" w:rsidRDefault="000826AB" w:rsidP="00E503D1">
            <w:pPr>
              <w:pStyle w:val="Luettelokappale"/>
              <w:numPr>
                <w:ilvl w:val="0"/>
                <w:numId w:val="18"/>
              </w:numPr>
              <w:spacing w:after="0"/>
              <w:ind w:left="357" w:hanging="357"/>
              <w:rPr>
                <w:szCs w:val="20"/>
              </w:rPr>
            </w:pPr>
            <w:r w:rsidRPr="00BE7A93">
              <w:rPr>
                <w:szCs w:val="20"/>
              </w:rPr>
              <w:t>muut järjestelyt?</w:t>
            </w:r>
          </w:p>
        </w:tc>
      </w:tr>
      <w:tr w:rsidR="000826AB" w14:paraId="09752D2D" w14:textId="77777777" w:rsidTr="000826AB">
        <w:tc>
          <w:tcPr>
            <w:tcW w:w="1696" w:type="dxa"/>
          </w:tcPr>
          <w:p w14:paraId="4613C38A" w14:textId="10E32FE5" w:rsidR="000826AB" w:rsidRPr="00DF1B64" w:rsidRDefault="000826AB" w:rsidP="00E503D1">
            <w:pPr>
              <w:rPr>
                <w:sz w:val="22"/>
              </w:rPr>
            </w:pPr>
            <w:r w:rsidRPr="00DF1B64">
              <w:rPr>
                <w:sz w:val="22"/>
              </w:rPr>
              <w:t>Vastuut</w:t>
            </w:r>
          </w:p>
        </w:tc>
        <w:tc>
          <w:tcPr>
            <w:tcW w:w="7932" w:type="dxa"/>
          </w:tcPr>
          <w:p w14:paraId="7F415C0C" w14:textId="224F60E8" w:rsidR="000826AB" w:rsidRDefault="000826AB" w:rsidP="00E503D1">
            <w:r w:rsidRPr="009C0E94">
              <w:rPr>
                <w:rFonts w:eastAsia="Times New Roman" w:cs="Arial"/>
                <w:color w:val="000000"/>
                <w:sz w:val="20"/>
                <w:szCs w:val="20"/>
                <w:lang w:eastAsia="fi-FI"/>
              </w:rPr>
              <w:t>Ketkä vastaavat, että yllä olevat turvallisuusjärjestelyt toteut</w:t>
            </w:r>
            <w:r>
              <w:rPr>
                <w:rFonts w:eastAsia="Times New Roman" w:cs="Arial"/>
                <w:color w:val="000000"/>
                <w:sz w:val="20"/>
                <w:szCs w:val="20"/>
                <w:lang w:eastAsia="fi-FI"/>
              </w:rPr>
              <w:t>etaan? Miten vastuut on jaettu?</w:t>
            </w:r>
          </w:p>
        </w:tc>
      </w:tr>
    </w:tbl>
    <w:p w14:paraId="341426B5" w14:textId="7BE5BA97" w:rsidR="00E503D1" w:rsidRDefault="00E503D1" w:rsidP="00E503D1"/>
    <w:p w14:paraId="37343B00" w14:textId="77777777" w:rsidR="00E503D1" w:rsidRDefault="00E503D1" w:rsidP="00E503D1">
      <w:r>
        <w:br w:type="page"/>
      </w:r>
    </w:p>
    <w:tbl>
      <w:tblPr>
        <w:tblStyle w:val="TaulukkoRuudukko"/>
        <w:tblW w:w="0" w:type="auto"/>
        <w:tblLook w:val="04A0" w:firstRow="1" w:lastRow="0" w:firstColumn="1" w:lastColumn="0" w:noHBand="0" w:noVBand="1"/>
      </w:tblPr>
      <w:tblGrid>
        <w:gridCol w:w="1696"/>
        <w:gridCol w:w="7932"/>
      </w:tblGrid>
      <w:tr w:rsidR="000826AB" w14:paraId="38A60B77" w14:textId="77777777" w:rsidTr="00FB3291">
        <w:trPr>
          <w:tblHeader/>
        </w:trPr>
        <w:tc>
          <w:tcPr>
            <w:tcW w:w="1696" w:type="dxa"/>
          </w:tcPr>
          <w:p w14:paraId="75C75A9F" w14:textId="109C18D3" w:rsidR="000826AB" w:rsidRPr="00DF1B64" w:rsidRDefault="000826AB" w:rsidP="00E503D1">
            <w:pPr>
              <w:rPr>
                <w:b/>
                <w:sz w:val="22"/>
              </w:rPr>
            </w:pPr>
            <w:r w:rsidRPr="00DF1B64">
              <w:rPr>
                <w:b/>
                <w:sz w:val="22"/>
              </w:rPr>
              <w:t>Vaara/riski</w:t>
            </w:r>
          </w:p>
        </w:tc>
        <w:tc>
          <w:tcPr>
            <w:tcW w:w="7932" w:type="dxa"/>
          </w:tcPr>
          <w:p w14:paraId="7BEC7088" w14:textId="05589745" w:rsidR="000826AB" w:rsidRPr="000826AB" w:rsidRDefault="000826AB" w:rsidP="00E503D1">
            <w:pPr>
              <w:rPr>
                <w:b/>
              </w:rPr>
            </w:pPr>
            <w:r w:rsidRPr="00DF1B64">
              <w:rPr>
                <w:b/>
                <w:sz w:val="22"/>
              </w:rPr>
              <w:t>Tulipalo</w:t>
            </w:r>
          </w:p>
        </w:tc>
      </w:tr>
      <w:tr w:rsidR="000826AB" w14:paraId="62962CE9" w14:textId="77777777" w:rsidTr="00740450">
        <w:tc>
          <w:tcPr>
            <w:tcW w:w="1696" w:type="dxa"/>
          </w:tcPr>
          <w:p w14:paraId="5512AA06" w14:textId="0B23817E" w:rsidR="000826AB" w:rsidRPr="00DF1B64" w:rsidRDefault="000826AB" w:rsidP="00E503D1">
            <w:pPr>
              <w:rPr>
                <w:sz w:val="22"/>
                <w:szCs w:val="24"/>
              </w:rPr>
            </w:pPr>
            <w:r w:rsidRPr="00DF1B64">
              <w:rPr>
                <w:sz w:val="22"/>
                <w:szCs w:val="24"/>
              </w:rPr>
              <w:t>Syyt</w:t>
            </w:r>
          </w:p>
        </w:tc>
        <w:tc>
          <w:tcPr>
            <w:tcW w:w="7932" w:type="dxa"/>
          </w:tcPr>
          <w:p w14:paraId="63F261D5" w14:textId="77777777" w:rsidR="000826AB" w:rsidRPr="009C0E94" w:rsidRDefault="000826AB" w:rsidP="00E503D1">
            <w:pPr>
              <w:pStyle w:val="Luettelokappale"/>
              <w:numPr>
                <w:ilvl w:val="0"/>
                <w:numId w:val="17"/>
              </w:numPr>
              <w:spacing w:after="0"/>
              <w:rPr>
                <w:szCs w:val="20"/>
              </w:rPr>
            </w:pPr>
            <w:r w:rsidRPr="009C0E94">
              <w:rPr>
                <w:szCs w:val="20"/>
              </w:rPr>
              <w:t>v</w:t>
            </w:r>
            <w:r>
              <w:rPr>
                <w:szCs w:val="20"/>
              </w:rPr>
              <w:t>iallinen sähkölaite tai -</w:t>
            </w:r>
            <w:r w:rsidRPr="009C0E94">
              <w:rPr>
                <w:szCs w:val="20"/>
              </w:rPr>
              <w:t>johto</w:t>
            </w:r>
          </w:p>
          <w:p w14:paraId="64A00CA2" w14:textId="77777777" w:rsidR="000826AB" w:rsidRPr="009C0E94" w:rsidRDefault="000826AB" w:rsidP="00E503D1">
            <w:pPr>
              <w:pStyle w:val="Luettelokappale"/>
              <w:numPr>
                <w:ilvl w:val="0"/>
                <w:numId w:val="17"/>
              </w:numPr>
              <w:spacing w:after="0"/>
              <w:rPr>
                <w:szCs w:val="20"/>
              </w:rPr>
            </w:pPr>
            <w:r w:rsidRPr="009C0E94">
              <w:rPr>
                <w:szCs w:val="20"/>
              </w:rPr>
              <w:t>tupakointi</w:t>
            </w:r>
          </w:p>
          <w:p w14:paraId="6B117E09" w14:textId="77777777" w:rsidR="000826AB" w:rsidRPr="009C0E94" w:rsidRDefault="000826AB" w:rsidP="00E503D1">
            <w:pPr>
              <w:pStyle w:val="Luettelokappale"/>
              <w:numPr>
                <w:ilvl w:val="0"/>
                <w:numId w:val="17"/>
              </w:numPr>
              <w:spacing w:after="0"/>
              <w:rPr>
                <w:szCs w:val="20"/>
              </w:rPr>
            </w:pPr>
            <w:r w:rsidRPr="009C0E94">
              <w:rPr>
                <w:szCs w:val="20"/>
              </w:rPr>
              <w:t>ilkivalta</w:t>
            </w:r>
          </w:p>
          <w:p w14:paraId="191D21A6" w14:textId="77777777" w:rsidR="000826AB" w:rsidRPr="009C0E94" w:rsidRDefault="000826AB" w:rsidP="00E503D1">
            <w:pPr>
              <w:pStyle w:val="Luettelokappale"/>
              <w:numPr>
                <w:ilvl w:val="0"/>
                <w:numId w:val="17"/>
              </w:numPr>
              <w:spacing w:after="0"/>
              <w:rPr>
                <w:szCs w:val="20"/>
              </w:rPr>
            </w:pPr>
            <w:r w:rsidRPr="009C0E94">
              <w:rPr>
                <w:szCs w:val="20"/>
              </w:rPr>
              <w:t>nestekaasu tai muut vaaralliset kemikaalit</w:t>
            </w:r>
          </w:p>
          <w:p w14:paraId="0DA092E2" w14:textId="77777777" w:rsidR="000826AB" w:rsidRPr="009C0E94" w:rsidRDefault="000826AB" w:rsidP="00E503D1">
            <w:pPr>
              <w:pStyle w:val="Luettelokappale"/>
              <w:numPr>
                <w:ilvl w:val="0"/>
                <w:numId w:val="17"/>
              </w:numPr>
              <w:spacing w:after="0"/>
              <w:rPr>
                <w:szCs w:val="20"/>
              </w:rPr>
            </w:pPr>
            <w:r w:rsidRPr="009C0E94">
              <w:rPr>
                <w:szCs w:val="20"/>
              </w:rPr>
              <w:t>kynttilöiden polttaminen</w:t>
            </w:r>
          </w:p>
          <w:p w14:paraId="56E9B150" w14:textId="77777777" w:rsidR="00740450" w:rsidRDefault="000826AB" w:rsidP="00E503D1">
            <w:pPr>
              <w:pStyle w:val="Luettelokappale"/>
              <w:numPr>
                <w:ilvl w:val="0"/>
                <w:numId w:val="17"/>
              </w:numPr>
              <w:spacing w:after="0"/>
              <w:rPr>
                <w:szCs w:val="20"/>
              </w:rPr>
            </w:pPr>
            <w:r w:rsidRPr="009C0E94">
              <w:rPr>
                <w:szCs w:val="20"/>
              </w:rPr>
              <w:t>pyro</w:t>
            </w:r>
            <w:r>
              <w:rPr>
                <w:szCs w:val="20"/>
              </w:rPr>
              <w:t xml:space="preserve">tekniset tehosteet, tuliesitys, ilotulitusnäytös tai </w:t>
            </w:r>
            <w:r w:rsidRPr="009C0E94">
              <w:rPr>
                <w:szCs w:val="20"/>
              </w:rPr>
              <w:t>avotuli</w:t>
            </w:r>
          </w:p>
          <w:p w14:paraId="48118132" w14:textId="1222AA3D" w:rsidR="000826AB" w:rsidRPr="00740450" w:rsidRDefault="000826AB" w:rsidP="00E503D1">
            <w:pPr>
              <w:pStyle w:val="Luettelokappale"/>
              <w:numPr>
                <w:ilvl w:val="0"/>
                <w:numId w:val="18"/>
              </w:numPr>
              <w:spacing w:after="0"/>
              <w:ind w:left="357" w:hanging="357"/>
              <w:rPr>
                <w:szCs w:val="20"/>
              </w:rPr>
            </w:pPr>
            <w:r w:rsidRPr="00740450">
              <w:rPr>
                <w:szCs w:val="20"/>
              </w:rPr>
              <w:t>muut tunnistetut syyt?</w:t>
            </w:r>
          </w:p>
        </w:tc>
      </w:tr>
      <w:tr w:rsidR="00740450" w14:paraId="742636B8" w14:textId="77777777" w:rsidTr="00740450">
        <w:tc>
          <w:tcPr>
            <w:tcW w:w="1696" w:type="dxa"/>
          </w:tcPr>
          <w:p w14:paraId="3645C701" w14:textId="74813626" w:rsidR="00740450" w:rsidRPr="00DF1B64" w:rsidRDefault="00740450" w:rsidP="00E503D1">
            <w:pPr>
              <w:rPr>
                <w:sz w:val="22"/>
                <w:szCs w:val="24"/>
              </w:rPr>
            </w:pPr>
            <w:r w:rsidRPr="00DF1B64">
              <w:rPr>
                <w:sz w:val="22"/>
                <w:szCs w:val="24"/>
              </w:rPr>
              <w:t>Ennaltaehkäisevät järjestelyt ja varautuminen</w:t>
            </w:r>
          </w:p>
        </w:tc>
        <w:tc>
          <w:tcPr>
            <w:tcW w:w="7932" w:type="dxa"/>
          </w:tcPr>
          <w:p w14:paraId="7AE80BB3" w14:textId="77777777" w:rsidR="00740450" w:rsidRDefault="00740450" w:rsidP="00E503D1">
            <w:pPr>
              <w:pStyle w:val="Luettelokappale"/>
              <w:numPr>
                <w:ilvl w:val="0"/>
                <w:numId w:val="17"/>
              </w:numPr>
              <w:spacing w:after="0"/>
              <w:ind w:left="357" w:hanging="357"/>
              <w:rPr>
                <w:szCs w:val="20"/>
              </w:rPr>
            </w:pPr>
            <w:r>
              <w:rPr>
                <w:szCs w:val="20"/>
              </w:rPr>
              <w:t>Ulkotiloissa käytetään vain ulkokäyttöön tarkoitettuja sähköjohtoja. Sähkölaitteet suojataan sateelta ja kosteudelta. Vialliset sähkölaitteet tai –johdot poistetaan käytöstä.</w:t>
            </w:r>
          </w:p>
          <w:p w14:paraId="3315CE56" w14:textId="2BA7F535" w:rsidR="00740450" w:rsidRDefault="00740450" w:rsidP="00E503D1">
            <w:pPr>
              <w:pStyle w:val="Luettelokappale"/>
              <w:numPr>
                <w:ilvl w:val="0"/>
                <w:numId w:val="17"/>
              </w:numPr>
              <w:spacing w:after="0"/>
              <w:ind w:left="357" w:hanging="357"/>
              <w:rPr>
                <w:szCs w:val="20"/>
              </w:rPr>
            </w:pPr>
            <w:r w:rsidRPr="009C0E94">
              <w:rPr>
                <w:szCs w:val="20"/>
              </w:rPr>
              <w:t xml:space="preserve">Sallitaan tupakointi vain merkityillä alueilla. Tupakointi on ehdottomasti kielletty nestekaasun sekä muiden (palo)vaarallisten kemikaalien </w:t>
            </w:r>
            <w:r w:rsidR="002B5981">
              <w:rPr>
                <w:szCs w:val="20"/>
              </w:rPr>
              <w:t>käyttö-, säilytys- ja varastointi</w:t>
            </w:r>
            <w:r w:rsidRPr="009C0E94">
              <w:rPr>
                <w:szCs w:val="20"/>
              </w:rPr>
              <w:t>paikkojen läheisyydessä. Varataan tupakointialueelle palamattomasta materiaalista valmistetut tuhkakupit ja niiden tyhjennysastiat.</w:t>
            </w:r>
          </w:p>
          <w:p w14:paraId="669979E7" w14:textId="41C3B252" w:rsidR="00740450" w:rsidRDefault="00740450" w:rsidP="00E503D1">
            <w:pPr>
              <w:pStyle w:val="Luettelokappale"/>
              <w:numPr>
                <w:ilvl w:val="0"/>
                <w:numId w:val="17"/>
              </w:numPr>
              <w:spacing w:after="0"/>
              <w:ind w:left="357" w:hanging="357"/>
              <w:rPr>
                <w:szCs w:val="20"/>
              </w:rPr>
            </w:pPr>
            <w:r w:rsidRPr="009C0E94">
              <w:rPr>
                <w:szCs w:val="20"/>
              </w:rPr>
              <w:t>Varmistetaan, että ruoanvalmistuspisteiden läheisyyde</w:t>
            </w:r>
            <w:r w:rsidR="002B5981">
              <w:rPr>
                <w:szCs w:val="20"/>
              </w:rPr>
              <w:t>ssä ei ole palavaa materiaalia. V</w:t>
            </w:r>
            <w:r w:rsidRPr="009C0E94">
              <w:rPr>
                <w:szCs w:val="20"/>
              </w:rPr>
              <w:t>armistutaan kunkin laitteen vaatimasta riittävästä suojaetäisyydestä.</w:t>
            </w:r>
          </w:p>
          <w:p w14:paraId="28E689C2" w14:textId="33ECD7DE" w:rsidR="00740450" w:rsidRDefault="004C569B" w:rsidP="00E503D1">
            <w:pPr>
              <w:pStyle w:val="Luettelokappale"/>
              <w:numPr>
                <w:ilvl w:val="0"/>
                <w:numId w:val="17"/>
              </w:numPr>
              <w:spacing w:after="0"/>
              <w:ind w:left="357" w:hanging="357"/>
              <w:rPr>
                <w:szCs w:val="20"/>
              </w:rPr>
            </w:pPr>
            <w:r>
              <w:rPr>
                <w:szCs w:val="20"/>
              </w:rPr>
              <w:t>Noudatetaan k</w:t>
            </w:r>
            <w:r w:rsidR="00740450">
              <w:rPr>
                <w:szCs w:val="20"/>
              </w:rPr>
              <w:t>y</w:t>
            </w:r>
            <w:r>
              <w:rPr>
                <w:szCs w:val="20"/>
              </w:rPr>
              <w:t>nttilöiden käytössä</w:t>
            </w:r>
            <w:r w:rsidR="00740450" w:rsidRPr="009C0E94">
              <w:rPr>
                <w:szCs w:val="20"/>
              </w:rPr>
              <w:t xml:space="preserve"> erityistä varovaisuutta</w:t>
            </w:r>
            <w:r w:rsidR="002B5981">
              <w:rPr>
                <w:szCs w:val="20"/>
              </w:rPr>
              <w:t xml:space="preserve"> ja huolellisuutta, ja</w:t>
            </w:r>
            <w:r w:rsidR="00740450" w:rsidRPr="009C0E94">
              <w:rPr>
                <w:szCs w:val="20"/>
              </w:rPr>
              <w:t xml:space="preserve"> niiden käyttöä valvotaan</w:t>
            </w:r>
            <w:r w:rsidR="00740450">
              <w:rPr>
                <w:szCs w:val="20"/>
              </w:rPr>
              <w:t>.</w:t>
            </w:r>
          </w:p>
          <w:p w14:paraId="2F3F8E1A" w14:textId="77777777" w:rsidR="00740450" w:rsidRDefault="00740450" w:rsidP="00E503D1">
            <w:pPr>
              <w:pStyle w:val="Luettelokappale"/>
              <w:numPr>
                <w:ilvl w:val="0"/>
                <w:numId w:val="17"/>
              </w:numPr>
              <w:spacing w:after="0"/>
              <w:ind w:left="357" w:hanging="357"/>
              <w:rPr>
                <w:szCs w:val="20"/>
              </w:rPr>
            </w:pPr>
            <w:r>
              <w:rPr>
                <w:szCs w:val="20"/>
              </w:rPr>
              <w:t>Pyroteknisten tehosteiden</w:t>
            </w:r>
            <w:r w:rsidRPr="009C0E94">
              <w:rPr>
                <w:szCs w:val="20"/>
              </w:rPr>
              <w:t>, tu</w:t>
            </w:r>
            <w:r>
              <w:rPr>
                <w:szCs w:val="20"/>
              </w:rPr>
              <w:t>liesityksen sekä ilotulitusnäytöksen osalta noudatetaan erillisten ilmoitusten mukaisia turvallisuusjärjestelyjä.</w:t>
            </w:r>
          </w:p>
          <w:p w14:paraId="343B3EE2" w14:textId="4524022A" w:rsidR="00740450" w:rsidRDefault="00740450" w:rsidP="00E503D1">
            <w:pPr>
              <w:pStyle w:val="Luettelokappale"/>
              <w:numPr>
                <w:ilvl w:val="0"/>
                <w:numId w:val="17"/>
              </w:numPr>
              <w:spacing w:after="0"/>
              <w:ind w:left="357" w:hanging="357"/>
              <w:rPr>
                <w:szCs w:val="20"/>
              </w:rPr>
            </w:pPr>
            <w:r w:rsidRPr="008B0BFE">
              <w:rPr>
                <w:szCs w:val="20"/>
              </w:rPr>
              <w:t>Avotulen käytölle on maanomistajan lupa. Avotulta ei sytytetä metsä</w:t>
            </w:r>
            <w:r>
              <w:rPr>
                <w:szCs w:val="20"/>
              </w:rPr>
              <w:t>- tai ruohikko</w:t>
            </w:r>
            <w:r w:rsidRPr="008B0BFE">
              <w:rPr>
                <w:szCs w:val="20"/>
              </w:rPr>
              <w:t xml:space="preserve">palovaroituksen aikana. </w:t>
            </w:r>
            <w:r w:rsidR="002B5981">
              <w:rPr>
                <w:szCs w:val="20"/>
              </w:rPr>
              <w:t>Avotulen käytölle suunnitellaan</w:t>
            </w:r>
            <w:r w:rsidRPr="008B0BFE">
              <w:rPr>
                <w:szCs w:val="20"/>
              </w:rPr>
              <w:t xml:space="preserve"> riittävät turvallisuusjärjestelyt.</w:t>
            </w:r>
          </w:p>
          <w:p w14:paraId="5FE829DC" w14:textId="77777777" w:rsidR="00740450" w:rsidRPr="00DD5B61" w:rsidRDefault="00740450" w:rsidP="00E503D1">
            <w:pPr>
              <w:pStyle w:val="Luettelokappale"/>
              <w:numPr>
                <w:ilvl w:val="0"/>
                <w:numId w:val="17"/>
              </w:numPr>
              <w:spacing w:after="0"/>
              <w:ind w:left="357" w:hanging="357"/>
              <w:rPr>
                <w:szCs w:val="20"/>
              </w:rPr>
            </w:pPr>
            <w:r>
              <w:rPr>
                <w:szCs w:val="20"/>
              </w:rPr>
              <w:t xml:space="preserve">Rakennuksen </w:t>
            </w:r>
            <w:r w:rsidRPr="009C0E94">
              <w:rPr>
                <w:szCs w:val="20"/>
              </w:rPr>
              <w:t>ulkose</w:t>
            </w:r>
            <w:r>
              <w:rPr>
                <w:szCs w:val="20"/>
              </w:rPr>
              <w:t>inustalla tai katsomoiden alla ei säilytetä palavaa materiaalia.</w:t>
            </w:r>
          </w:p>
          <w:p w14:paraId="689ABAE1" w14:textId="40E0310A" w:rsidR="00740450" w:rsidRDefault="002B5981" w:rsidP="00E503D1">
            <w:pPr>
              <w:pStyle w:val="Luettelokappale"/>
              <w:numPr>
                <w:ilvl w:val="0"/>
                <w:numId w:val="17"/>
              </w:numPr>
              <w:spacing w:after="0"/>
              <w:ind w:left="357" w:hanging="357"/>
              <w:rPr>
                <w:szCs w:val="20"/>
              </w:rPr>
            </w:pPr>
            <w:r>
              <w:rPr>
                <w:szCs w:val="20"/>
              </w:rPr>
              <w:t>Pidetään p</w:t>
            </w:r>
            <w:r w:rsidR="00740450">
              <w:rPr>
                <w:szCs w:val="20"/>
              </w:rPr>
              <w:t>oistum</w:t>
            </w:r>
            <w:r w:rsidR="004C569B">
              <w:rPr>
                <w:szCs w:val="20"/>
              </w:rPr>
              <w:t>isreitit esteettöminä ja helposti avattavin</w:t>
            </w:r>
            <w:r w:rsidR="00740450">
              <w:rPr>
                <w:szCs w:val="20"/>
              </w:rPr>
              <w:t>a.</w:t>
            </w:r>
          </w:p>
          <w:p w14:paraId="13004167" w14:textId="49246EC0" w:rsidR="00740450" w:rsidRDefault="004C569B" w:rsidP="00E503D1">
            <w:pPr>
              <w:pStyle w:val="Luettelokappale"/>
              <w:numPr>
                <w:ilvl w:val="0"/>
                <w:numId w:val="17"/>
              </w:numPr>
              <w:spacing w:after="0"/>
              <w:ind w:left="357" w:hanging="357"/>
              <w:rPr>
                <w:szCs w:val="20"/>
              </w:rPr>
            </w:pPr>
            <w:r>
              <w:rPr>
                <w:szCs w:val="20"/>
              </w:rPr>
              <w:t>Pidetään pelastustiet</w:t>
            </w:r>
            <w:r w:rsidR="00740450">
              <w:rPr>
                <w:szCs w:val="20"/>
              </w:rPr>
              <w:t xml:space="preserve"> esteettöminä.</w:t>
            </w:r>
          </w:p>
          <w:p w14:paraId="0BD9C2F8" w14:textId="4E1B7F51" w:rsidR="00740450" w:rsidRPr="008B0BFE" w:rsidRDefault="0026333A" w:rsidP="00E503D1">
            <w:pPr>
              <w:pStyle w:val="Luettelokappale"/>
              <w:numPr>
                <w:ilvl w:val="0"/>
                <w:numId w:val="17"/>
              </w:numPr>
              <w:spacing w:after="0"/>
              <w:rPr>
                <w:szCs w:val="20"/>
              </w:rPr>
            </w:pPr>
            <w:r>
              <w:rPr>
                <w:szCs w:val="20"/>
              </w:rPr>
              <w:t>Varmistetaan, että p</w:t>
            </w:r>
            <w:r w:rsidRPr="0026333A">
              <w:rPr>
                <w:szCs w:val="20"/>
              </w:rPr>
              <w:t>alo-ovet ovat itsestään sulkeutuvia ja salpautuvia. Palo-ovia ei kiilata auki.</w:t>
            </w:r>
          </w:p>
          <w:p w14:paraId="3C196090" w14:textId="3B4DE5A5" w:rsidR="00740450" w:rsidRPr="009C0E94" w:rsidRDefault="002B5981" w:rsidP="00E503D1">
            <w:pPr>
              <w:pStyle w:val="Luettelokappale"/>
              <w:numPr>
                <w:ilvl w:val="0"/>
                <w:numId w:val="17"/>
              </w:numPr>
              <w:spacing w:after="0"/>
              <w:ind w:left="357" w:hanging="357"/>
              <w:rPr>
                <w:szCs w:val="20"/>
              </w:rPr>
            </w:pPr>
            <w:r>
              <w:rPr>
                <w:szCs w:val="20"/>
              </w:rPr>
              <w:t>Käytetään vaikeasti syttyviä sisusteita.</w:t>
            </w:r>
          </w:p>
          <w:p w14:paraId="53CAAFCD" w14:textId="6F02DF48" w:rsidR="00740450" w:rsidRDefault="002B5981" w:rsidP="00E503D1">
            <w:pPr>
              <w:pStyle w:val="Luettelokappale"/>
              <w:numPr>
                <w:ilvl w:val="0"/>
                <w:numId w:val="17"/>
              </w:numPr>
              <w:spacing w:after="0"/>
              <w:ind w:left="357" w:hanging="357"/>
              <w:rPr>
                <w:szCs w:val="20"/>
              </w:rPr>
            </w:pPr>
            <w:r>
              <w:rPr>
                <w:szCs w:val="20"/>
              </w:rPr>
              <w:t>Varataan riittävästi a</w:t>
            </w:r>
            <w:r w:rsidR="00740450">
              <w:rPr>
                <w:szCs w:val="20"/>
              </w:rPr>
              <w:t>lkusammutuskalustoa</w:t>
            </w:r>
            <w:r>
              <w:rPr>
                <w:szCs w:val="20"/>
              </w:rPr>
              <w:t xml:space="preserve">. Alkusammutuskalusto </w:t>
            </w:r>
            <w:r w:rsidR="00740450">
              <w:rPr>
                <w:szCs w:val="20"/>
              </w:rPr>
              <w:t>merkit</w:t>
            </w:r>
            <w:r>
              <w:rPr>
                <w:szCs w:val="20"/>
              </w:rPr>
              <w:t>ään ja sijoitetaan</w:t>
            </w:r>
            <w:r w:rsidR="00740450">
              <w:rPr>
                <w:szCs w:val="20"/>
              </w:rPr>
              <w:t xml:space="preserve"> asianmukaisesti.</w:t>
            </w:r>
          </w:p>
          <w:p w14:paraId="2DF03B78" w14:textId="6379D419" w:rsidR="00740450" w:rsidRPr="00740450" w:rsidRDefault="00740450" w:rsidP="00E503D1">
            <w:pPr>
              <w:pStyle w:val="Luettelokappale"/>
              <w:numPr>
                <w:ilvl w:val="0"/>
                <w:numId w:val="18"/>
              </w:numPr>
              <w:spacing w:after="0"/>
              <w:ind w:left="357" w:hanging="357"/>
              <w:rPr>
                <w:szCs w:val="20"/>
              </w:rPr>
            </w:pPr>
            <w:r w:rsidRPr="00740450">
              <w:rPr>
                <w:szCs w:val="20"/>
              </w:rPr>
              <w:t>muut järjestelyt?</w:t>
            </w:r>
          </w:p>
        </w:tc>
      </w:tr>
      <w:tr w:rsidR="00740450" w14:paraId="4055D49C" w14:textId="77777777" w:rsidTr="00740450">
        <w:tc>
          <w:tcPr>
            <w:tcW w:w="1696" w:type="dxa"/>
          </w:tcPr>
          <w:p w14:paraId="790E1FA9" w14:textId="237341E0" w:rsidR="00740450" w:rsidRPr="00DF1B64" w:rsidRDefault="00740450" w:rsidP="00E503D1">
            <w:pPr>
              <w:rPr>
                <w:sz w:val="22"/>
                <w:szCs w:val="24"/>
              </w:rPr>
            </w:pPr>
            <w:r w:rsidRPr="00DF1B64">
              <w:rPr>
                <w:sz w:val="22"/>
                <w:szCs w:val="24"/>
              </w:rPr>
              <w:t>Vastuut</w:t>
            </w:r>
          </w:p>
        </w:tc>
        <w:tc>
          <w:tcPr>
            <w:tcW w:w="7932" w:type="dxa"/>
          </w:tcPr>
          <w:p w14:paraId="2DE1891C" w14:textId="2680AFA9" w:rsidR="00740450" w:rsidRDefault="00740450" w:rsidP="00E503D1">
            <w:r w:rsidRPr="00ED5F2C">
              <w:rPr>
                <w:sz w:val="20"/>
                <w:szCs w:val="20"/>
              </w:rPr>
              <w:t>Ketkä vastaavat, että yllä olevat turvallisuusjärjestelyt toteutetaan? Miten vastuut on jaettu?</w:t>
            </w:r>
          </w:p>
        </w:tc>
      </w:tr>
    </w:tbl>
    <w:p w14:paraId="25822AB0" w14:textId="0DAC7244" w:rsidR="000826AB" w:rsidRDefault="000826AB" w:rsidP="00E503D1"/>
    <w:tbl>
      <w:tblPr>
        <w:tblStyle w:val="TaulukkoRuudukko"/>
        <w:tblW w:w="0" w:type="auto"/>
        <w:tblLook w:val="04A0" w:firstRow="1" w:lastRow="0" w:firstColumn="1" w:lastColumn="0" w:noHBand="0" w:noVBand="1"/>
      </w:tblPr>
      <w:tblGrid>
        <w:gridCol w:w="1696"/>
        <w:gridCol w:w="7932"/>
      </w:tblGrid>
      <w:tr w:rsidR="00740450" w14:paraId="64D6E948" w14:textId="77777777" w:rsidTr="00FB3291">
        <w:trPr>
          <w:tblHeader/>
        </w:trPr>
        <w:tc>
          <w:tcPr>
            <w:tcW w:w="1696" w:type="dxa"/>
          </w:tcPr>
          <w:p w14:paraId="6CFA7165" w14:textId="17355FF3" w:rsidR="00740450" w:rsidRPr="00DF1B64" w:rsidRDefault="00740450" w:rsidP="00E503D1">
            <w:pPr>
              <w:rPr>
                <w:sz w:val="22"/>
              </w:rPr>
            </w:pPr>
            <w:r w:rsidRPr="00DF1B64">
              <w:rPr>
                <w:b/>
                <w:sz w:val="22"/>
              </w:rPr>
              <w:t>Vaara/riski</w:t>
            </w:r>
          </w:p>
        </w:tc>
        <w:tc>
          <w:tcPr>
            <w:tcW w:w="7932" w:type="dxa"/>
          </w:tcPr>
          <w:p w14:paraId="5EDD24BA" w14:textId="68DCEF16" w:rsidR="00740450" w:rsidRDefault="00740450" w:rsidP="00E503D1">
            <w:r w:rsidRPr="00DF1B64">
              <w:rPr>
                <w:b/>
                <w:sz w:val="22"/>
              </w:rPr>
              <w:t>Sääolosuhde</w:t>
            </w:r>
          </w:p>
        </w:tc>
      </w:tr>
      <w:tr w:rsidR="00740450" w14:paraId="2348D215" w14:textId="77777777" w:rsidTr="00740450">
        <w:tc>
          <w:tcPr>
            <w:tcW w:w="1696" w:type="dxa"/>
          </w:tcPr>
          <w:p w14:paraId="23C056B6" w14:textId="7E6FDB12" w:rsidR="00740450" w:rsidRPr="00DF1B64" w:rsidRDefault="00740450" w:rsidP="00E503D1">
            <w:pPr>
              <w:rPr>
                <w:sz w:val="22"/>
              </w:rPr>
            </w:pPr>
            <w:r w:rsidRPr="00DF1B64">
              <w:rPr>
                <w:sz w:val="22"/>
              </w:rPr>
              <w:t>Syyt</w:t>
            </w:r>
          </w:p>
        </w:tc>
        <w:tc>
          <w:tcPr>
            <w:tcW w:w="7932" w:type="dxa"/>
          </w:tcPr>
          <w:p w14:paraId="6BB19615" w14:textId="77777777" w:rsidR="00740450" w:rsidRPr="009C0E94" w:rsidRDefault="00740450" w:rsidP="00E503D1">
            <w:pPr>
              <w:pStyle w:val="Luettelokappale"/>
              <w:numPr>
                <w:ilvl w:val="0"/>
                <w:numId w:val="17"/>
              </w:numPr>
              <w:spacing w:after="0"/>
              <w:rPr>
                <w:szCs w:val="20"/>
              </w:rPr>
            </w:pPr>
            <w:r w:rsidRPr="009C0E94">
              <w:rPr>
                <w:szCs w:val="20"/>
              </w:rPr>
              <w:t>poikkeuksellisen lämmin tai kylmä ilma</w:t>
            </w:r>
          </w:p>
          <w:p w14:paraId="2F48D442" w14:textId="77777777" w:rsidR="00740450" w:rsidRDefault="00740450" w:rsidP="00E503D1">
            <w:pPr>
              <w:pStyle w:val="Luettelokappale"/>
              <w:numPr>
                <w:ilvl w:val="0"/>
                <w:numId w:val="17"/>
              </w:numPr>
              <w:spacing w:after="0"/>
              <w:rPr>
                <w:szCs w:val="20"/>
              </w:rPr>
            </w:pPr>
            <w:r w:rsidRPr="009C0E94">
              <w:rPr>
                <w:szCs w:val="20"/>
              </w:rPr>
              <w:t>kova tuuli, myrsky, rankkasade, ukkonen, salamointi</w:t>
            </w:r>
          </w:p>
          <w:p w14:paraId="24CB38A5" w14:textId="47916126" w:rsidR="00740450" w:rsidRPr="00740450" w:rsidRDefault="00740450" w:rsidP="00E503D1">
            <w:pPr>
              <w:pStyle w:val="Luettelokappale"/>
              <w:numPr>
                <w:ilvl w:val="0"/>
                <w:numId w:val="18"/>
              </w:numPr>
              <w:spacing w:after="0"/>
              <w:ind w:left="357" w:hanging="357"/>
              <w:rPr>
                <w:szCs w:val="20"/>
              </w:rPr>
            </w:pPr>
            <w:r w:rsidRPr="00740450">
              <w:rPr>
                <w:szCs w:val="20"/>
              </w:rPr>
              <w:t>muut tunnistetut syyt?</w:t>
            </w:r>
          </w:p>
        </w:tc>
      </w:tr>
      <w:tr w:rsidR="00740450" w14:paraId="4966A0F5" w14:textId="77777777" w:rsidTr="00740450">
        <w:tc>
          <w:tcPr>
            <w:tcW w:w="1696" w:type="dxa"/>
          </w:tcPr>
          <w:p w14:paraId="3BB035B0" w14:textId="7B51E2D9" w:rsidR="00740450" w:rsidRPr="00DF1B64" w:rsidRDefault="00740450" w:rsidP="00E503D1">
            <w:pPr>
              <w:rPr>
                <w:sz w:val="22"/>
              </w:rPr>
            </w:pPr>
            <w:r w:rsidRPr="00DF1B64">
              <w:rPr>
                <w:sz w:val="22"/>
              </w:rPr>
              <w:t>Ennaltaehkäisevät järjestelyt ja varautuminen</w:t>
            </w:r>
          </w:p>
        </w:tc>
        <w:tc>
          <w:tcPr>
            <w:tcW w:w="7932" w:type="dxa"/>
          </w:tcPr>
          <w:p w14:paraId="29011977" w14:textId="77777777" w:rsidR="00740450" w:rsidRPr="009C0E94" w:rsidRDefault="00740450" w:rsidP="00E503D1">
            <w:pPr>
              <w:pStyle w:val="Luettelokappale"/>
              <w:numPr>
                <w:ilvl w:val="0"/>
                <w:numId w:val="17"/>
              </w:numPr>
              <w:spacing w:after="0"/>
              <w:ind w:left="357" w:hanging="357"/>
              <w:rPr>
                <w:szCs w:val="20"/>
              </w:rPr>
            </w:pPr>
            <w:r>
              <w:rPr>
                <w:szCs w:val="20"/>
              </w:rPr>
              <w:t xml:space="preserve">Seurataan sääolosuhteita ja </w:t>
            </w:r>
            <w:r w:rsidRPr="009C0E94">
              <w:rPr>
                <w:szCs w:val="20"/>
              </w:rPr>
              <w:t>tiedotuksia ennen tapahtumaa ja tapahtuman aikana. Reagoidaa</w:t>
            </w:r>
            <w:r>
              <w:rPr>
                <w:szCs w:val="20"/>
              </w:rPr>
              <w:t>n tilanteisiin ennaltaehkäisevästi</w:t>
            </w:r>
            <w:r w:rsidRPr="009C0E94">
              <w:rPr>
                <w:szCs w:val="20"/>
              </w:rPr>
              <w:t>. Perutaan</w:t>
            </w:r>
            <w:r>
              <w:rPr>
                <w:szCs w:val="20"/>
              </w:rPr>
              <w:t xml:space="preserve"> tai </w:t>
            </w:r>
            <w:r w:rsidRPr="009C0E94">
              <w:rPr>
                <w:szCs w:val="20"/>
              </w:rPr>
              <w:t>keskeytetään tapahtuma tarvittaessa.</w:t>
            </w:r>
          </w:p>
          <w:p w14:paraId="2A3ABE60" w14:textId="77777777" w:rsidR="00740450" w:rsidRPr="009C0E94" w:rsidRDefault="00740450" w:rsidP="00E503D1">
            <w:pPr>
              <w:pStyle w:val="Luettelokappale"/>
              <w:numPr>
                <w:ilvl w:val="0"/>
                <w:numId w:val="19"/>
              </w:numPr>
              <w:spacing w:after="0"/>
              <w:ind w:left="357" w:hanging="357"/>
              <w:rPr>
                <w:szCs w:val="20"/>
              </w:rPr>
            </w:pPr>
            <w:r w:rsidRPr="009C0E94">
              <w:rPr>
                <w:szCs w:val="20"/>
              </w:rPr>
              <w:t>Ohjeistetaan yleis</w:t>
            </w:r>
            <w:r>
              <w:rPr>
                <w:szCs w:val="20"/>
              </w:rPr>
              <w:t>öä varautumaan sään mukaisesti. Varmistetaan, että henkilökunnalle ja asiakkaille on tarjolla vettä.</w:t>
            </w:r>
          </w:p>
          <w:p w14:paraId="2AA6420B" w14:textId="77777777" w:rsidR="00740450" w:rsidRPr="009C0E94" w:rsidRDefault="00740450" w:rsidP="00E503D1">
            <w:pPr>
              <w:pStyle w:val="Luettelokappale"/>
              <w:numPr>
                <w:ilvl w:val="0"/>
                <w:numId w:val="19"/>
              </w:numPr>
              <w:spacing w:after="0"/>
              <w:ind w:left="357" w:hanging="357"/>
              <w:rPr>
                <w:szCs w:val="20"/>
              </w:rPr>
            </w:pPr>
            <w:r w:rsidRPr="009C0E94">
              <w:rPr>
                <w:szCs w:val="20"/>
              </w:rPr>
              <w:t>Kiinnitetään tilapäiset rakenteet asianmukaisin painoin. Tarkastetaan kaikkien tilapäisten rakenteiden kunto ennen tapahtuman alkua ja säännöllisesti tapahtuman aikana. Vaaditaan</w:t>
            </w:r>
            <w:r>
              <w:rPr>
                <w:szCs w:val="20"/>
              </w:rPr>
              <w:t xml:space="preserve"> suurista tilapäisitä rakenteista pystytystodistukset</w:t>
            </w:r>
            <w:r w:rsidRPr="009C0E94">
              <w:rPr>
                <w:szCs w:val="20"/>
              </w:rPr>
              <w:t>. Tunnetaan tilapäisten rakenteiden tuulirajat ja tiedetään, miten toimitaan tuulen ylittäessä tietyt rajat.</w:t>
            </w:r>
          </w:p>
          <w:p w14:paraId="4CD9921C" w14:textId="77777777" w:rsidR="00740450" w:rsidRDefault="00740450" w:rsidP="00E503D1">
            <w:pPr>
              <w:pStyle w:val="Luettelokappale"/>
              <w:numPr>
                <w:ilvl w:val="0"/>
                <w:numId w:val="19"/>
              </w:numPr>
              <w:spacing w:after="0"/>
              <w:ind w:left="357" w:hanging="357"/>
              <w:rPr>
                <w:szCs w:val="20"/>
              </w:rPr>
            </w:pPr>
            <w:r w:rsidRPr="009C0E94">
              <w:rPr>
                <w:szCs w:val="20"/>
              </w:rPr>
              <w:t>Suositaan materiaalivalinnoissa tuulta läpäiseviä materiaaleja.</w:t>
            </w:r>
          </w:p>
          <w:p w14:paraId="72087468" w14:textId="3E834422" w:rsidR="00740450" w:rsidRPr="00740450" w:rsidRDefault="00740450" w:rsidP="00E503D1">
            <w:pPr>
              <w:pStyle w:val="Luettelokappale"/>
              <w:numPr>
                <w:ilvl w:val="0"/>
                <w:numId w:val="18"/>
              </w:numPr>
              <w:spacing w:after="0"/>
              <w:ind w:left="357" w:hanging="357"/>
              <w:rPr>
                <w:szCs w:val="20"/>
              </w:rPr>
            </w:pPr>
            <w:r w:rsidRPr="00740450">
              <w:rPr>
                <w:szCs w:val="20"/>
              </w:rPr>
              <w:t>muut järjestelyt?</w:t>
            </w:r>
          </w:p>
        </w:tc>
      </w:tr>
      <w:tr w:rsidR="00740450" w14:paraId="41E583B1" w14:textId="77777777" w:rsidTr="00740450">
        <w:tc>
          <w:tcPr>
            <w:tcW w:w="1696" w:type="dxa"/>
          </w:tcPr>
          <w:p w14:paraId="0139B57E" w14:textId="6B233280" w:rsidR="00740450" w:rsidRPr="00DF1B64" w:rsidRDefault="00740450" w:rsidP="00E503D1">
            <w:pPr>
              <w:rPr>
                <w:sz w:val="22"/>
              </w:rPr>
            </w:pPr>
            <w:r w:rsidRPr="00DF1B64">
              <w:rPr>
                <w:sz w:val="22"/>
              </w:rPr>
              <w:t>Vastuut</w:t>
            </w:r>
          </w:p>
        </w:tc>
        <w:tc>
          <w:tcPr>
            <w:tcW w:w="7932" w:type="dxa"/>
          </w:tcPr>
          <w:p w14:paraId="1DF45820" w14:textId="32C2CC38" w:rsidR="00740450" w:rsidRDefault="00740450" w:rsidP="00E503D1">
            <w:r w:rsidRPr="00ED5F2C">
              <w:rPr>
                <w:sz w:val="20"/>
                <w:szCs w:val="20"/>
              </w:rPr>
              <w:t>Ketkä vastaavat, että yllä olevat turvallisuusjärjestelyt toteutetaan? Miten vastuut on jaettu?</w:t>
            </w:r>
          </w:p>
        </w:tc>
      </w:tr>
    </w:tbl>
    <w:p w14:paraId="23B15C5A" w14:textId="2F97AF07" w:rsidR="00E503D1" w:rsidRDefault="00E503D1" w:rsidP="00E503D1"/>
    <w:p w14:paraId="69226AC5" w14:textId="77777777" w:rsidR="00E503D1" w:rsidRDefault="00E503D1">
      <w:pPr>
        <w:spacing w:after="160" w:line="259" w:lineRule="auto"/>
      </w:pPr>
      <w:r>
        <w:br w:type="page"/>
      </w:r>
    </w:p>
    <w:tbl>
      <w:tblPr>
        <w:tblStyle w:val="TaulukkoRuudukko"/>
        <w:tblW w:w="0" w:type="auto"/>
        <w:tblLook w:val="04A0" w:firstRow="1" w:lastRow="0" w:firstColumn="1" w:lastColumn="0" w:noHBand="0" w:noVBand="1"/>
      </w:tblPr>
      <w:tblGrid>
        <w:gridCol w:w="1696"/>
        <w:gridCol w:w="7932"/>
      </w:tblGrid>
      <w:tr w:rsidR="00862892" w14:paraId="7967D40E" w14:textId="77777777" w:rsidTr="00FB3291">
        <w:trPr>
          <w:cantSplit/>
          <w:tblHeader/>
        </w:trPr>
        <w:tc>
          <w:tcPr>
            <w:tcW w:w="1696" w:type="dxa"/>
          </w:tcPr>
          <w:p w14:paraId="05100CD9" w14:textId="77777777" w:rsidR="00862892" w:rsidRPr="00DF1B64" w:rsidRDefault="00862892" w:rsidP="00E503D1">
            <w:pPr>
              <w:rPr>
                <w:sz w:val="22"/>
              </w:rPr>
            </w:pPr>
            <w:r w:rsidRPr="00DF1B64">
              <w:rPr>
                <w:b/>
                <w:sz w:val="22"/>
              </w:rPr>
              <w:t>Vaara/riski</w:t>
            </w:r>
          </w:p>
        </w:tc>
        <w:tc>
          <w:tcPr>
            <w:tcW w:w="7932" w:type="dxa"/>
          </w:tcPr>
          <w:p w14:paraId="53C9A265" w14:textId="77777777" w:rsidR="00862892" w:rsidRDefault="00862892" w:rsidP="00E503D1">
            <w:r w:rsidRPr="00DF1B64">
              <w:rPr>
                <w:b/>
                <w:sz w:val="22"/>
              </w:rPr>
              <w:t>Väentungos</w:t>
            </w:r>
          </w:p>
        </w:tc>
      </w:tr>
      <w:tr w:rsidR="00862892" w14:paraId="5D1B7C1F" w14:textId="77777777" w:rsidTr="00F567E8">
        <w:trPr>
          <w:cantSplit/>
        </w:trPr>
        <w:tc>
          <w:tcPr>
            <w:tcW w:w="1696" w:type="dxa"/>
          </w:tcPr>
          <w:p w14:paraId="1F3F1559" w14:textId="77777777" w:rsidR="00862892" w:rsidRPr="00DF1B64" w:rsidRDefault="00862892" w:rsidP="00E503D1">
            <w:pPr>
              <w:rPr>
                <w:sz w:val="22"/>
              </w:rPr>
            </w:pPr>
            <w:r w:rsidRPr="00DF1B64">
              <w:rPr>
                <w:sz w:val="22"/>
                <w:szCs w:val="24"/>
              </w:rPr>
              <w:t>Syyt</w:t>
            </w:r>
          </w:p>
        </w:tc>
        <w:tc>
          <w:tcPr>
            <w:tcW w:w="7932" w:type="dxa"/>
          </w:tcPr>
          <w:p w14:paraId="5222BF56" w14:textId="77777777" w:rsidR="00862892" w:rsidRDefault="00862892" w:rsidP="00E503D1">
            <w:pPr>
              <w:pStyle w:val="Luettelokappale"/>
              <w:numPr>
                <w:ilvl w:val="0"/>
                <w:numId w:val="19"/>
              </w:numPr>
              <w:spacing w:after="0"/>
              <w:ind w:left="357" w:hanging="357"/>
              <w:rPr>
                <w:szCs w:val="20"/>
              </w:rPr>
            </w:pPr>
            <w:r>
              <w:rPr>
                <w:szCs w:val="20"/>
              </w:rPr>
              <w:t>t</w:t>
            </w:r>
            <w:r w:rsidRPr="009C0E94">
              <w:rPr>
                <w:szCs w:val="20"/>
              </w:rPr>
              <w:t>apahtuma</w:t>
            </w:r>
            <w:r>
              <w:rPr>
                <w:szCs w:val="20"/>
              </w:rPr>
              <w:t>an kohdistuva suuri kiinnostus</w:t>
            </w:r>
          </w:p>
          <w:p w14:paraId="1A133570" w14:textId="77777777" w:rsidR="00862892" w:rsidRDefault="00862892" w:rsidP="00E503D1">
            <w:pPr>
              <w:pStyle w:val="Luettelokappale"/>
              <w:numPr>
                <w:ilvl w:val="0"/>
                <w:numId w:val="19"/>
              </w:numPr>
              <w:spacing w:after="0"/>
              <w:ind w:left="357" w:hanging="357"/>
              <w:rPr>
                <w:szCs w:val="20"/>
              </w:rPr>
            </w:pPr>
            <w:r>
              <w:rPr>
                <w:szCs w:val="20"/>
              </w:rPr>
              <w:t>y</w:t>
            </w:r>
            <w:r w:rsidRPr="009C0E94">
              <w:rPr>
                <w:szCs w:val="20"/>
              </w:rPr>
              <w:t>htäaikaisesti saapuva</w:t>
            </w:r>
            <w:r>
              <w:rPr>
                <w:szCs w:val="20"/>
              </w:rPr>
              <w:t xml:space="preserve"> tai poistuva suuri ihmismäärä</w:t>
            </w:r>
          </w:p>
          <w:p w14:paraId="6DF5D271" w14:textId="77777777" w:rsidR="00862892" w:rsidRPr="009C0E94" w:rsidRDefault="00862892" w:rsidP="00E503D1">
            <w:pPr>
              <w:pStyle w:val="Luettelokappale"/>
              <w:numPr>
                <w:ilvl w:val="0"/>
                <w:numId w:val="19"/>
              </w:numPr>
              <w:spacing w:after="0"/>
              <w:ind w:left="357" w:hanging="357"/>
              <w:rPr>
                <w:szCs w:val="20"/>
              </w:rPr>
            </w:pPr>
            <w:r w:rsidRPr="009C0E94">
              <w:rPr>
                <w:szCs w:val="20"/>
              </w:rPr>
              <w:t>tapahtuma-</w:t>
            </w:r>
            <w:r>
              <w:rPr>
                <w:szCs w:val="20"/>
              </w:rPr>
              <w:t>alueelle otetaan liikaa ihmisiä</w:t>
            </w:r>
          </w:p>
          <w:p w14:paraId="0A972134" w14:textId="77777777" w:rsidR="00862892" w:rsidRPr="009C0E94" w:rsidRDefault="00862892" w:rsidP="00E503D1">
            <w:pPr>
              <w:pStyle w:val="Luettelokappale"/>
              <w:numPr>
                <w:ilvl w:val="0"/>
                <w:numId w:val="19"/>
              </w:numPr>
              <w:spacing w:after="0"/>
              <w:ind w:left="357" w:hanging="357"/>
              <w:rPr>
                <w:szCs w:val="20"/>
              </w:rPr>
            </w:pPr>
            <w:r w:rsidRPr="009C0E94">
              <w:rPr>
                <w:szCs w:val="20"/>
              </w:rPr>
              <w:t>ihmisten pakkau</w:t>
            </w:r>
            <w:r>
              <w:rPr>
                <w:szCs w:val="20"/>
              </w:rPr>
              <w:t>tuminen esimerkiksi lavan eteen</w:t>
            </w:r>
          </w:p>
          <w:p w14:paraId="62E18DF2" w14:textId="77777777" w:rsidR="00862892" w:rsidRPr="009C0E94" w:rsidRDefault="00862892" w:rsidP="00E503D1">
            <w:pPr>
              <w:pStyle w:val="Luettelokappale"/>
              <w:numPr>
                <w:ilvl w:val="0"/>
                <w:numId w:val="19"/>
              </w:numPr>
              <w:spacing w:after="0"/>
              <w:ind w:left="357" w:hanging="357"/>
              <w:rPr>
                <w:szCs w:val="20"/>
              </w:rPr>
            </w:pPr>
            <w:r w:rsidRPr="009C0E94">
              <w:rPr>
                <w:szCs w:val="20"/>
              </w:rPr>
              <w:t>poistumisreittien puutteellisuus</w:t>
            </w:r>
          </w:p>
          <w:p w14:paraId="020F76C0" w14:textId="77777777" w:rsidR="00862892" w:rsidRPr="009C0E94" w:rsidRDefault="00862892" w:rsidP="00E503D1">
            <w:pPr>
              <w:pStyle w:val="Luettelokappale"/>
              <w:numPr>
                <w:ilvl w:val="0"/>
                <w:numId w:val="19"/>
              </w:numPr>
              <w:spacing w:after="0"/>
              <w:ind w:left="357" w:hanging="357"/>
              <w:rPr>
                <w:szCs w:val="20"/>
              </w:rPr>
            </w:pPr>
            <w:r w:rsidRPr="009C0E94">
              <w:rPr>
                <w:szCs w:val="20"/>
              </w:rPr>
              <w:t>tapahtuma-alueen huono aluesuunnittelu</w:t>
            </w:r>
          </w:p>
          <w:p w14:paraId="264B6491" w14:textId="77777777" w:rsidR="00862892" w:rsidRPr="009C0E94" w:rsidRDefault="00862892" w:rsidP="00E503D1">
            <w:pPr>
              <w:pStyle w:val="Luettelokappale"/>
              <w:numPr>
                <w:ilvl w:val="0"/>
                <w:numId w:val="19"/>
              </w:numPr>
              <w:spacing w:after="0"/>
              <w:ind w:left="357" w:hanging="357"/>
              <w:rPr>
                <w:szCs w:val="20"/>
              </w:rPr>
            </w:pPr>
            <w:r w:rsidRPr="009C0E94">
              <w:rPr>
                <w:szCs w:val="20"/>
              </w:rPr>
              <w:t>aggressiivinen henkilö, uhkaus</w:t>
            </w:r>
          </w:p>
          <w:p w14:paraId="355DC6BA" w14:textId="2E58B8AF" w:rsidR="00862892" w:rsidRDefault="00862892" w:rsidP="00E503D1">
            <w:pPr>
              <w:pStyle w:val="Luettelokappale"/>
              <w:numPr>
                <w:ilvl w:val="0"/>
                <w:numId w:val="19"/>
              </w:numPr>
              <w:spacing w:after="0"/>
              <w:ind w:left="357" w:hanging="357"/>
              <w:rPr>
                <w:szCs w:val="20"/>
              </w:rPr>
            </w:pPr>
            <w:r w:rsidRPr="009C0E94">
              <w:rPr>
                <w:szCs w:val="20"/>
              </w:rPr>
              <w:t>yleisön o</w:t>
            </w:r>
            <w:r>
              <w:rPr>
                <w:szCs w:val="20"/>
              </w:rPr>
              <w:t>hjeistuksen ja opastuksen puut</w:t>
            </w:r>
            <w:r w:rsidR="00B02456">
              <w:rPr>
                <w:szCs w:val="20"/>
              </w:rPr>
              <w:t>e</w:t>
            </w:r>
          </w:p>
          <w:p w14:paraId="699D92F4" w14:textId="3C406CD3" w:rsidR="00862892" w:rsidRPr="00740450" w:rsidRDefault="00495EC5" w:rsidP="00E503D1">
            <w:pPr>
              <w:pStyle w:val="Luettelokappale"/>
              <w:numPr>
                <w:ilvl w:val="0"/>
                <w:numId w:val="18"/>
              </w:numPr>
              <w:spacing w:after="0"/>
              <w:ind w:left="357" w:hanging="357"/>
              <w:rPr>
                <w:szCs w:val="20"/>
              </w:rPr>
            </w:pPr>
            <w:r>
              <w:rPr>
                <w:szCs w:val="20"/>
              </w:rPr>
              <w:t>muut tunnetut syyt</w:t>
            </w:r>
            <w:r w:rsidR="00862892" w:rsidRPr="00740450">
              <w:rPr>
                <w:szCs w:val="20"/>
              </w:rPr>
              <w:t>?</w:t>
            </w:r>
          </w:p>
        </w:tc>
      </w:tr>
      <w:tr w:rsidR="00862892" w14:paraId="38E35AAE" w14:textId="77777777" w:rsidTr="00F567E8">
        <w:trPr>
          <w:cantSplit/>
        </w:trPr>
        <w:tc>
          <w:tcPr>
            <w:tcW w:w="1696" w:type="dxa"/>
          </w:tcPr>
          <w:p w14:paraId="0275972B" w14:textId="77777777" w:rsidR="00862892" w:rsidRPr="00DF1B64" w:rsidRDefault="00862892" w:rsidP="00E503D1">
            <w:pPr>
              <w:rPr>
                <w:sz w:val="22"/>
              </w:rPr>
            </w:pPr>
            <w:r w:rsidRPr="00DF1B64">
              <w:rPr>
                <w:sz w:val="22"/>
                <w:szCs w:val="24"/>
              </w:rPr>
              <w:t>Ennaltaehkäisevät järjestelyt ja varautuminen</w:t>
            </w:r>
          </w:p>
        </w:tc>
        <w:tc>
          <w:tcPr>
            <w:tcW w:w="7932" w:type="dxa"/>
          </w:tcPr>
          <w:p w14:paraId="7435014B" w14:textId="0296BF08" w:rsidR="00862892" w:rsidRPr="00DA5255" w:rsidRDefault="004C569B" w:rsidP="00E503D1">
            <w:pPr>
              <w:pStyle w:val="Luettelokappale"/>
              <w:numPr>
                <w:ilvl w:val="0"/>
                <w:numId w:val="19"/>
              </w:numPr>
              <w:spacing w:after="0"/>
              <w:ind w:left="357" w:hanging="357"/>
              <w:rPr>
                <w:szCs w:val="20"/>
              </w:rPr>
            </w:pPr>
            <w:r>
              <w:rPr>
                <w:szCs w:val="20"/>
              </w:rPr>
              <w:t>Määritellään t</w:t>
            </w:r>
            <w:r w:rsidR="00862892" w:rsidRPr="009C0E94">
              <w:rPr>
                <w:szCs w:val="20"/>
              </w:rPr>
              <w:t xml:space="preserve">apahtuman </w:t>
            </w:r>
            <w:r>
              <w:rPr>
                <w:szCs w:val="20"/>
              </w:rPr>
              <w:t>maksimihenkilömäärä</w:t>
            </w:r>
            <w:r w:rsidR="00862892" w:rsidRPr="009C0E94">
              <w:rPr>
                <w:szCs w:val="20"/>
              </w:rPr>
              <w:t xml:space="preserve"> etukäteen ja alueen/tilan maksimi</w:t>
            </w:r>
            <w:r w:rsidR="00862892">
              <w:rPr>
                <w:szCs w:val="20"/>
              </w:rPr>
              <w:t>henkilö</w:t>
            </w:r>
            <w:r w:rsidR="00862892" w:rsidRPr="009C0E94">
              <w:rPr>
                <w:szCs w:val="20"/>
              </w:rPr>
              <w:t>kapasiteettia noudatetaan. Tarvittaessa alueelle pääsyä rajoitetaan.</w:t>
            </w:r>
            <w:r w:rsidR="00862892">
              <w:rPr>
                <w:szCs w:val="20"/>
              </w:rPr>
              <w:t xml:space="preserve"> </w:t>
            </w:r>
            <w:r w:rsidR="00862892" w:rsidRPr="009C0E94">
              <w:rPr>
                <w:szCs w:val="20"/>
              </w:rPr>
              <w:t xml:space="preserve">Varataan riittävä määrä henkilökuntaa sekä aitaa ja sulkunauhaa alueen sulkua ja kulun rajoittamista varten. </w:t>
            </w:r>
          </w:p>
          <w:p w14:paraId="307F8EB0" w14:textId="12A9D3A1" w:rsidR="00862892" w:rsidRDefault="004C569B" w:rsidP="00E503D1">
            <w:pPr>
              <w:pStyle w:val="Luettelokappale"/>
              <w:numPr>
                <w:ilvl w:val="0"/>
                <w:numId w:val="19"/>
              </w:numPr>
              <w:spacing w:after="0"/>
              <w:ind w:left="357" w:hanging="357"/>
              <w:rPr>
                <w:szCs w:val="20"/>
              </w:rPr>
            </w:pPr>
            <w:r>
              <w:rPr>
                <w:szCs w:val="20"/>
              </w:rPr>
              <w:t xml:space="preserve">Suunnitellaan tapahtuma-alue </w:t>
            </w:r>
            <w:r w:rsidR="00862892" w:rsidRPr="009C0E94">
              <w:rPr>
                <w:szCs w:val="20"/>
              </w:rPr>
              <w:t>palvelemaan maksimihenkilömäärää, varataan riittävästi vapaata tilaa</w:t>
            </w:r>
            <w:r w:rsidR="00862892">
              <w:rPr>
                <w:szCs w:val="20"/>
              </w:rPr>
              <w:t>, suunnitellaan tapahtuman sisäiset kulkureitit</w:t>
            </w:r>
            <w:r w:rsidR="00862892" w:rsidRPr="009C0E94">
              <w:rPr>
                <w:szCs w:val="20"/>
              </w:rPr>
              <w:t xml:space="preserve"> ja sijoitetaan tapahtuman tilapäiset rakenteet asianmukaisesti.</w:t>
            </w:r>
          </w:p>
          <w:p w14:paraId="2891CAD5" w14:textId="77777777" w:rsidR="00862892" w:rsidRPr="00DA5255" w:rsidRDefault="00862892" w:rsidP="00E503D1">
            <w:pPr>
              <w:pStyle w:val="Luettelokappale"/>
              <w:numPr>
                <w:ilvl w:val="0"/>
                <w:numId w:val="19"/>
              </w:numPr>
              <w:spacing w:after="0"/>
              <w:ind w:left="357" w:hanging="357"/>
              <w:rPr>
                <w:szCs w:val="20"/>
              </w:rPr>
            </w:pPr>
            <w:r w:rsidRPr="009C0E94">
              <w:rPr>
                <w:szCs w:val="20"/>
              </w:rPr>
              <w:t>Sijoitetaan paineaitoja esimerkiksi lavan edustalle.</w:t>
            </w:r>
          </w:p>
          <w:p w14:paraId="7C1F1F7F" w14:textId="25BD9D00" w:rsidR="00862892" w:rsidRPr="009C0E94" w:rsidRDefault="004C569B" w:rsidP="00E503D1">
            <w:pPr>
              <w:pStyle w:val="Luettelokappale"/>
              <w:numPr>
                <w:ilvl w:val="0"/>
                <w:numId w:val="19"/>
              </w:numPr>
              <w:spacing w:after="0"/>
              <w:ind w:left="357" w:hanging="357"/>
              <w:rPr>
                <w:szCs w:val="20"/>
              </w:rPr>
            </w:pPr>
            <w:r>
              <w:rPr>
                <w:szCs w:val="20"/>
              </w:rPr>
              <w:t>Suunnitellaan poistumisreitit asianmukaisesti ja</w:t>
            </w:r>
            <w:r w:rsidR="00862892" w:rsidRPr="009C0E94">
              <w:rPr>
                <w:szCs w:val="20"/>
              </w:rPr>
              <w:t xml:space="preserve"> merkitään </w:t>
            </w:r>
            <w:r>
              <w:rPr>
                <w:szCs w:val="20"/>
              </w:rPr>
              <w:t xml:space="preserve">ne </w:t>
            </w:r>
            <w:r w:rsidR="00862892" w:rsidRPr="009C0E94">
              <w:rPr>
                <w:szCs w:val="20"/>
              </w:rPr>
              <w:t>näkyvästi.</w:t>
            </w:r>
            <w:r w:rsidR="00862892">
              <w:rPr>
                <w:szCs w:val="20"/>
              </w:rPr>
              <w:t xml:space="preserve"> Poistumisreitit pidetään esteettöminä ja helposti avattavina.</w:t>
            </w:r>
          </w:p>
          <w:p w14:paraId="51084E56" w14:textId="77777777" w:rsidR="00862892" w:rsidRDefault="00862892" w:rsidP="00E503D1">
            <w:pPr>
              <w:pStyle w:val="Luettelokappale"/>
              <w:numPr>
                <w:ilvl w:val="0"/>
                <w:numId w:val="19"/>
              </w:numPr>
              <w:spacing w:after="0"/>
              <w:ind w:left="357" w:hanging="357"/>
              <w:rPr>
                <w:szCs w:val="20"/>
              </w:rPr>
            </w:pPr>
            <w:r w:rsidRPr="009C0E94">
              <w:rPr>
                <w:szCs w:val="20"/>
              </w:rPr>
              <w:t>Varataan kattava äänentoistojärjestelmä tai megafonit, joilla yleisöä voidaan tarvittaessa opastaa.</w:t>
            </w:r>
          </w:p>
          <w:p w14:paraId="46B2152E" w14:textId="77777777" w:rsidR="00862892" w:rsidRPr="00740450" w:rsidRDefault="00862892" w:rsidP="00E503D1">
            <w:pPr>
              <w:pStyle w:val="Luettelokappale"/>
              <w:numPr>
                <w:ilvl w:val="0"/>
                <w:numId w:val="18"/>
              </w:numPr>
              <w:spacing w:after="0"/>
              <w:ind w:left="357" w:hanging="357"/>
              <w:rPr>
                <w:szCs w:val="20"/>
              </w:rPr>
            </w:pPr>
            <w:r w:rsidRPr="00740450">
              <w:rPr>
                <w:szCs w:val="20"/>
              </w:rPr>
              <w:t>muut järjestelyt?</w:t>
            </w:r>
          </w:p>
        </w:tc>
      </w:tr>
      <w:tr w:rsidR="00862892" w14:paraId="1C1AE42D" w14:textId="77777777" w:rsidTr="00F567E8">
        <w:trPr>
          <w:cantSplit/>
        </w:trPr>
        <w:tc>
          <w:tcPr>
            <w:tcW w:w="1696" w:type="dxa"/>
          </w:tcPr>
          <w:p w14:paraId="051A9E4E" w14:textId="77777777" w:rsidR="00862892" w:rsidRPr="00DF1B64" w:rsidRDefault="00862892" w:rsidP="00E503D1">
            <w:pPr>
              <w:rPr>
                <w:sz w:val="22"/>
              </w:rPr>
            </w:pPr>
            <w:r w:rsidRPr="00DF1B64">
              <w:rPr>
                <w:sz w:val="22"/>
                <w:szCs w:val="24"/>
              </w:rPr>
              <w:t>Vastuut</w:t>
            </w:r>
          </w:p>
        </w:tc>
        <w:tc>
          <w:tcPr>
            <w:tcW w:w="7932" w:type="dxa"/>
          </w:tcPr>
          <w:p w14:paraId="6937C8B0" w14:textId="77777777" w:rsidR="00862892" w:rsidRPr="00ED5F2C" w:rsidRDefault="00862892" w:rsidP="00E503D1">
            <w:pPr>
              <w:rPr>
                <w:sz w:val="20"/>
                <w:szCs w:val="20"/>
              </w:rPr>
            </w:pPr>
            <w:r w:rsidRPr="00ED5F2C">
              <w:rPr>
                <w:sz w:val="20"/>
                <w:szCs w:val="20"/>
              </w:rPr>
              <w:t>Ketkä vastaavat, että yllä olevat turvallisuusjärjestelyt toteutetaan? Miten vastuut on jaettu?</w:t>
            </w:r>
          </w:p>
        </w:tc>
      </w:tr>
    </w:tbl>
    <w:p w14:paraId="7B989EF8" w14:textId="77777777" w:rsidR="00862892" w:rsidRDefault="00862892" w:rsidP="00E503D1"/>
    <w:tbl>
      <w:tblPr>
        <w:tblStyle w:val="TaulukkoRuudukko"/>
        <w:tblW w:w="0" w:type="auto"/>
        <w:tblLook w:val="04A0" w:firstRow="1" w:lastRow="0" w:firstColumn="1" w:lastColumn="0" w:noHBand="0" w:noVBand="1"/>
      </w:tblPr>
      <w:tblGrid>
        <w:gridCol w:w="1696"/>
        <w:gridCol w:w="7932"/>
      </w:tblGrid>
      <w:tr w:rsidR="00740450" w14:paraId="0DBE8E09" w14:textId="77777777" w:rsidTr="00FB3291">
        <w:trPr>
          <w:tblHeader/>
        </w:trPr>
        <w:tc>
          <w:tcPr>
            <w:tcW w:w="1696" w:type="dxa"/>
          </w:tcPr>
          <w:p w14:paraId="69825015" w14:textId="766140AD" w:rsidR="00740450" w:rsidRPr="00DF1B64" w:rsidRDefault="00740450" w:rsidP="00E503D1">
            <w:pPr>
              <w:rPr>
                <w:sz w:val="22"/>
              </w:rPr>
            </w:pPr>
            <w:r w:rsidRPr="00DF1B64">
              <w:rPr>
                <w:b/>
                <w:sz w:val="22"/>
              </w:rPr>
              <w:t>Vaara/riski</w:t>
            </w:r>
          </w:p>
        </w:tc>
        <w:tc>
          <w:tcPr>
            <w:tcW w:w="7932" w:type="dxa"/>
          </w:tcPr>
          <w:p w14:paraId="47471A08" w14:textId="5E6ABA38" w:rsidR="00740450" w:rsidRPr="00DF1B64" w:rsidRDefault="00740450" w:rsidP="00E503D1">
            <w:pPr>
              <w:rPr>
                <w:sz w:val="22"/>
              </w:rPr>
            </w:pPr>
            <w:r w:rsidRPr="00DF1B64">
              <w:rPr>
                <w:b/>
                <w:sz w:val="22"/>
              </w:rPr>
              <w:t>Häiriökäyttäytyminen</w:t>
            </w:r>
          </w:p>
        </w:tc>
      </w:tr>
      <w:tr w:rsidR="00740450" w14:paraId="7A27D6B1" w14:textId="77777777" w:rsidTr="00740450">
        <w:tc>
          <w:tcPr>
            <w:tcW w:w="1696" w:type="dxa"/>
          </w:tcPr>
          <w:p w14:paraId="625B9CAD" w14:textId="5102B45C" w:rsidR="00740450" w:rsidRPr="00DF1B64" w:rsidRDefault="00740450" w:rsidP="00E503D1">
            <w:pPr>
              <w:rPr>
                <w:sz w:val="22"/>
              </w:rPr>
            </w:pPr>
            <w:r w:rsidRPr="00DF1B64">
              <w:rPr>
                <w:sz w:val="22"/>
                <w:szCs w:val="24"/>
              </w:rPr>
              <w:t>Syyt</w:t>
            </w:r>
          </w:p>
        </w:tc>
        <w:tc>
          <w:tcPr>
            <w:tcW w:w="7932" w:type="dxa"/>
          </w:tcPr>
          <w:p w14:paraId="587D6E45" w14:textId="77777777" w:rsidR="00740450" w:rsidRPr="0015623F" w:rsidRDefault="00740450" w:rsidP="00E503D1">
            <w:pPr>
              <w:pStyle w:val="Luettelokappale"/>
              <w:numPr>
                <w:ilvl w:val="0"/>
                <w:numId w:val="19"/>
              </w:numPr>
              <w:spacing w:after="0"/>
              <w:rPr>
                <w:szCs w:val="20"/>
              </w:rPr>
            </w:pPr>
            <w:r w:rsidRPr="0015623F">
              <w:rPr>
                <w:szCs w:val="20"/>
              </w:rPr>
              <w:t>aggressiivinen tai päihtynyt asiakas</w:t>
            </w:r>
          </w:p>
          <w:p w14:paraId="5EFC26E7" w14:textId="77777777" w:rsidR="00740450" w:rsidRPr="0015623F" w:rsidRDefault="00740450" w:rsidP="00E503D1">
            <w:pPr>
              <w:pStyle w:val="Luettelokappale"/>
              <w:numPr>
                <w:ilvl w:val="0"/>
                <w:numId w:val="19"/>
              </w:numPr>
              <w:spacing w:after="0"/>
              <w:rPr>
                <w:szCs w:val="20"/>
              </w:rPr>
            </w:pPr>
            <w:r w:rsidRPr="0015623F">
              <w:rPr>
                <w:szCs w:val="20"/>
              </w:rPr>
              <w:t>tapahtuman huonot järjestelyt (esimerkiksi jonottaminen, huono aluesuunnittelu)</w:t>
            </w:r>
          </w:p>
          <w:p w14:paraId="0A6D63F5" w14:textId="77777777" w:rsidR="00740450" w:rsidRPr="0015623F" w:rsidRDefault="00740450" w:rsidP="00E503D1">
            <w:pPr>
              <w:pStyle w:val="Luettelokappale"/>
              <w:numPr>
                <w:ilvl w:val="0"/>
                <w:numId w:val="19"/>
              </w:numPr>
              <w:spacing w:after="0"/>
              <w:rPr>
                <w:szCs w:val="20"/>
              </w:rPr>
            </w:pPr>
            <w:r w:rsidRPr="0015623F">
              <w:rPr>
                <w:szCs w:val="20"/>
              </w:rPr>
              <w:t>tapahtuman tuottama pettymys</w:t>
            </w:r>
          </w:p>
          <w:p w14:paraId="46C6F140" w14:textId="77777777" w:rsidR="00740450" w:rsidRDefault="00740450" w:rsidP="00E503D1">
            <w:pPr>
              <w:pStyle w:val="Luettelokappale"/>
              <w:numPr>
                <w:ilvl w:val="0"/>
                <w:numId w:val="19"/>
              </w:numPr>
              <w:spacing w:after="0"/>
              <w:rPr>
                <w:szCs w:val="20"/>
              </w:rPr>
            </w:pPr>
            <w:r w:rsidRPr="0015623F">
              <w:rPr>
                <w:szCs w:val="20"/>
              </w:rPr>
              <w:t>mielenilmaus</w:t>
            </w:r>
          </w:p>
          <w:p w14:paraId="6F967588" w14:textId="1A9245B7" w:rsidR="00740450" w:rsidRPr="00740450" w:rsidRDefault="00495EC5" w:rsidP="00E503D1">
            <w:pPr>
              <w:pStyle w:val="Luettelokappale"/>
              <w:numPr>
                <w:ilvl w:val="0"/>
                <w:numId w:val="18"/>
              </w:numPr>
              <w:spacing w:after="0"/>
              <w:ind w:left="357" w:hanging="357"/>
              <w:rPr>
                <w:szCs w:val="20"/>
              </w:rPr>
            </w:pPr>
            <w:r>
              <w:rPr>
                <w:szCs w:val="20"/>
              </w:rPr>
              <w:t>muut tunnetut syyt</w:t>
            </w:r>
            <w:r w:rsidR="00740450" w:rsidRPr="00740450">
              <w:rPr>
                <w:szCs w:val="20"/>
              </w:rPr>
              <w:t>?</w:t>
            </w:r>
          </w:p>
        </w:tc>
      </w:tr>
      <w:tr w:rsidR="00740450" w14:paraId="6C2F9847" w14:textId="77777777" w:rsidTr="00740450">
        <w:tc>
          <w:tcPr>
            <w:tcW w:w="1696" w:type="dxa"/>
          </w:tcPr>
          <w:p w14:paraId="656440E8" w14:textId="2355D02E" w:rsidR="00740450" w:rsidRPr="00DF1B64" w:rsidRDefault="00740450" w:rsidP="00E503D1">
            <w:pPr>
              <w:rPr>
                <w:sz w:val="22"/>
              </w:rPr>
            </w:pPr>
            <w:r w:rsidRPr="00DF1B64">
              <w:rPr>
                <w:sz w:val="22"/>
                <w:szCs w:val="24"/>
              </w:rPr>
              <w:t>Ennaltaehkäisevät järjestelyt ja varautuminen</w:t>
            </w:r>
          </w:p>
        </w:tc>
        <w:tc>
          <w:tcPr>
            <w:tcW w:w="7932" w:type="dxa"/>
          </w:tcPr>
          <w:p w14:paraId="4380A7C2" w14:textId="04CF9E35" w:rsidR="00740450" w:rsidRPr="0015623F" w:rsidRDefault="004C569B" w:rsidP="00E503D1">
            <w:pPr>
              <w:pStyle w:val="Luettelokappale"/>
              <w:numPr>
                <w:ilvl w:val="0"/>
                <w:numId w:val="19"/>
              </w:numPr>
              <w:spacing w:after="0"/>
              <w:rPr>
                <w:szCs w:val="20"/>
              </w:rPr>
            </w:pPr>
            <w:r>
              <w:rPr>
                <w:szCs w:val="20"/>
              </w:rPr>
              <w:t>Suoritetaan tapahtuma-alueella</w:t>
            </w:r>
            <w:r w:rsidR="00740450" w:rsidRPr="0015623F">
              <w:rPr>
                <w:szCs w:val="20"/>
              </w:rPr>
              <w:t xml:space="preserve"> jatkuvaa valvontaa.</w:t>
            </w:r>
          </w:p>
          <w:p w14:paraId="39B0A52E" w14:textId="77777777" w:rsidR="00740450" w:rsidRPr="0015623F" w:rsidRDefault="00740450" w:rsidP="00E503D1">
            <w:pPr>
              <w:pStyle w:val="Luettelokappale"/>
              <w:numPr>
                <w:ilvl w:val="0"/>
                <w:numId w:val="19"/>
              </w:numPr>
              <w:spacing w:after="0"/>
              <w:rPr>
                <w:szCs w:val="20"/>
              </w:rPr>
            </w:pPr>
            <w:r w:rsidRPr="0015623F">
              <w:rPr>
                <w:szCs w:val="20"/>
              </w:rPr>
              <w:t>Suoritetaan tarkastukset sisääntuloväylillä kiellettyjen esineiden ja aineiden poisottamiseksi.</w:t>
            </w:r>
          </w:p>
          <w:p w14:paraId="48BD982C" w14:textId="77777777" w:rsidR="00740450" w:rsidRPr="0015623F" w:rsidRDefault="00740450" w:rsidP="00E503D1">
            <w:pPr>
              <w:pStyle w:val="Luettelokappale"/>
              <w:numPr>
                <w:ilvl w:val="0"/>
                <w:numId w:val="19"/>
              </w:numPr>
              <w:spacing w:after="0"/>
              <w:rPr>
                <w:szCs w:val="20"/>
              </w:rPr>
            </w:pPr>
            <w:r w:rsidRPr="0015623F">
              <w:rPr>
                <w:szCs w:val="20"/>
              </w:rPr>
              <w:t>Noudatetaan ja valvotaan alkoholilainsäädännön toteutumista.</w:t>
            </w:r>
          </w:p>
          <w:p w14:paraId="4BF4BEBE" w14:textId="23E7F0EF" w:rsidR="00740450" w:rsidRPr="004C569B" w:rsidRDefault="004C569B" w:rsidP="00E503D1">
            <w:pPr>
              <w:pStyle w:val="Luettelokappale"/>
              <w:numPr>
                <w:ilvl w:val="0"/>
                <w:numId w:val="19"/>
              </w:numPr>
              <w:spacing w:after="0"/>
              <w:rPr>
                <w:szCs w:val="20"/>
              </w:rPr>
            </w:pPr>
            <w:r>
              <w:rPr>
                <w:szCs w:val="20"/>
              </w:rPr>
              <w:t>Varataan riittävästi h</w:t>
            </w:r>
            <w:r w:rsidR="00740450" w:rsidRPr="0015623F">
              <w:rPr>
                <w:szCs w:val="20"/>
              </w:rPr>
              <w:t>enkilökuntaa ja järjestyksenva</w:t>
            </w:r>
            <w:r>
              <w:rPr>
                <w:szCs w:val="20"/>
              </w:rPr>
              <w:t>lvojia</w:t>
            </w:r>
            <w:r w:rsidR="00740450" w:rsidRPr="004C569B">
              <w:rPr>
                <w:szCs w:val="20"/>
              </w:rPr>
              <w:t>.</w:t>
            </w:r>
          </w:p>
          <w:p w14:paraId="521AE0D1" w14:textId="0036A8C2" w:rsidR="00740450" w:rsidRPr="00740450" w:rsidRDefault="00740450" w:rsidP="00E503D1">
            <w:pPr>
              <w:pStyle w:val="Luettelokappale"/>
              <w:numPr>
                <w:ilvl w:val="0"/>
                <w:numId w:val="18"/>
              </w:numPr>
              <w:spacing w:after="0"/>
              <w:ind w:left="357" w:hanging="357"/>
              <w:rPr>
                <w:szCs w:val="20"/>
              </w:rPr>
            </w:pPr>
            <w:r w:rsidRPr="00740450">
              <w:rPr>
                <w:szCs w:val="20"/>
              </w:rPr>
              <w:t>muut järjestelyt?</w:t>
            </w:r>
          </w:p>
        </w:tc>
      </w:tr>
      <w:tr w:rsidR="00740450" w14:paraId="21A3483D" w14:textId="77777777" w:rsidTr="00740450">
        <w:tc>
          <w:tcPr>
            <w:tcW w:w="1696" w:type="dxa"/>
          </w:tcPr>
          <w:p w14:paraId="78F1BA46" w14:textId="2456E1CB" w:rsidR="00740450" w:rsidRPr="00DF1B64" w:rsidRDefault="00740450" w:rsidP="00E503D1">
            <w:pPr>
              <w:rPr>
                <w:sz w:val="22"/>
              </w:rPr>
            </w:pPr>
            <w:r w:rsidRPr="00DF1B64">
              <w:rPr>
                <w:sz w:val="22"/>
                <w:szCs w:val="24"/>
              </w:rPr>
              <w:t>Vastuut</w:t>
            </w:r>
          </w:p>
        </w:tc>
        <w:tc>
          <w:tcPr>
            <w:tcW w:w="7932" w:type="dxa"/>
          </w:tcPr>
          <w:p w14:paraId="6C841194" w14:textId="279C2F60" w:rsidR="00740450" w:rsidRDefault="00740450" w:rsidP="00E503D1">
            <w:r w:rsidRPr="0015623F">
              <w:rPr>
                <w:rFonts w:eastAsia="Times New Roman" w:cs="Arial"/>
                <w:color w:val="000000"/>
                <w:sz w:val="20"/>
                <w:szCs w:val="20"/>
                <w:lang w:eastAsia="fi-FI"/>
              </w:rPr>
              <w:t>Ketkä vastaavat, että yllä olevat turvallisuusjärjestelyt toteutetaan? Miten vastuut on jaettu?</w:t>
            </w:r>
          </w:p>
        </w:tc>
      </w:tr>
    </w:tbl>
    <w:p w14:paraId="47B5605B" w14:textId="29177B3E" w:rsidR="00740450" w:rsidRDefault="00740450" w:rsidP="00E503D1"/>
    <w:tbl>
      <w:tblPr>
        <w:tblStyle w:val="TaulukkoRuudukko"/>
        <w:tblW w:w="0" w:type="auto"/>
        <w:tblLook w:val="04A0" w:firstRow="1" w:lastRow="0" w:firstColumn="1" w:lastColumn="0" w:noHBand="0" w:noVBand="1"/>
      </w:tblPr>
      <w:tblGrid>
        <w:gridCol w:w="1696"/>
        <w:gridCol w:w="7932"/>
      </w:tblGrid>
      <w:tr w:rsidR="00740450" w14:paraId="5B84A880" w14:textId="77777777" w:rsidTr="00FB3291">
        <w:trPr>
          <w:tblHeader/>
        </w:trPr>
        <w:tc>
          <w:tcPr>
            <w:tcW w:w="1696" w:type="dxa"/>
          </w:tcPr>
          <w:p w14:paraId="727471EF" w14:textId="4D2E9406" w:rsidR="00740450" w:rsidRPr="00DF1B64" w:rsidRDefault="00740450" w:rsidP="00E503D1">
            <w:pPr>
              <w:rPr>
                <w:sz w:val="22"/>
              </w:rPr>
            </w:pPr>
            <w:r w:rsidRPr="00DF1B64">
              <w:rPr>
                <w:b/>
                <w:sz w:val="22"/>
              </w:rPr>
              <w:t>Vaara/riski</w:t>
            </w:r>
          </w:p>
        </w:tc>
        <w:tc>
          <w:tcPr>
            <w:tcW w:w="7932" w:type="dxa"/>
          </w:tcPr>
          <w:p w14:paraId="7843C90B" w14:textId="09B7AFFB" w:rsidR="00740450" w:rsidRPr="00DF1B64" w:rsidRDefault="00740450" w:rsidP="00E503D1">
            <w:pPr>
              <w:rPr>
                <w:sz w:val="22"/>
              </w:rPr>
            </w:pPr>
            <w:r w:rsidRPr="00DF1B64">
              <w:rPr>
                <w:b/>
                <w:sz w:val="22"/>
              </w:rPr>
              <w:t>Jokin muu, mikä?</w:t>
            </w:r>
          </w:p>
        </w:tc>
      </w:tr>
      <w:tr w:rsidR="00740450" w14:paraId="3C188E30" w14:textId="77777777" w:rsidTr="00740450">
        <w:tc>
          <w:tcPr>
            <w:tcW w:w="1696" w:type="dxa"/>
          </w:tcPr>
          <w:p w14:paraId="0B4119EF" w14:textId="41B5E7B5" w:rsidR="00740450" w:rsidRPr="00DF1B64" w:rsidRDefault="00740450" w:rsidP="00E503D1">
            <w:pPr>
              <w:rPr>
                <w:sz w:val="22"/>
              </w:rPr>
            </w:pPr>
            <w:r w:rsidRPr="00DF1B64">
              <w:rPr>
                <w:sz w:val="22"/>
                <w:szCs w:val="24"/>
              </w:rPr>
              <w:t>Syyt</w:t>
            </w:r>
          </w:p>
        </w:tc>
        <w:tc>
          <w:tcPr>
            <w:tcW w:w="7932" w:type="dxa"/>
          </w:tcPr>
          <w:p w14:paraId="5B8C9AB9" w14:textId="77777777" w:rsidR="00740450" w:rsidRDefault="00740450" w:rsidP="00E503D1"/>
        </w:tc>
      </w:tr>
      <w:tr w:rsidR="00740450" w14:paraId="75DB6D92" w14:textId="77777777" w:rsidTr="00740450">
        <w:tc>
          <w:tcPr>
            <w:tcW w:w="1696" w:type="dxa"/>
          </w:tcPr>
          <w:p w14:paraId="15139F42" w14:textId="5B66D9A1" w:rsidR="00740450" w:rsidRPr="00DF1B64" w:rsidRDefault="00740450" w:rsidP="00E503D1">
            <w:pPr>
              <w:rPr>
                <w:sz w:val="22"/>
              </w:rPr>
            </w:pPr>
            <w:r w:rsidRPr="00DF1B64">
              <w:rPr>
                <w:sz w:val="22"/>
                <w:szCs w:val="24"/>
              </w:rPr>
              <w:t>Ennaltaehkäisevät järjestelyt ja varautuminen</w:t>
            </w:r>
          </w:p>
        </w:tc>
        <w:tc>
          <w:tcPr>
            <w:tcW w:w="7932" w:type="dxa"/>
          </w:tcPr>
          <w:p w14:paraId="2CD155F5" w14:textId="77777777" w:rsidR="00740450" w:rsidRDefault="00740450" w:rsidP="00E503D1"/>
        </w:tc>
      </w:tr>
      <w:tr w:rsidR="00740450" w14:paraId="4D743935" w14:textId="77777777" w:rsidTr="00740450">
        <w:tc>
          <w:tcPr>
            <w:tcW w:w="1696" w:type="dxa"/>
          </w:tcPr>
          <w:p w14:paraId="7E076482" w14:textId="64E44BE8" w:rsidR="00740450" w:rsidRPr="00DF1B64" w:rsidRDefault="00740450" w:rsidP="00E503D1">
            <w:pPr>
              <w:rPr>
                <w:sz w:val="22"/>
              </w:rPr>
            </w:pPr>
            <w:r w:rsidRPr="00DF1B64">
              <w:rPr>
                <w:sz w:val="22"/>
                <w:szCs w:val="24"/>
              </w:rPr>
              <w:t>Vastuut</w:t>
            </w:r>
          </w:p>
        </w:tc>
        <w:tc>
          <w:tcPr>
            <w:tcW w:w="7932" w:type="dxa"/>
          </w:tcPr>
          <w:p w14:paraId="7CA7D3C5" w14:textId="77777777" w:rsidR="00740450" w:rsidRDefault="00740450" w:rsidP="00E503D1"/>
        </w:tc>
      </w:tr>
    </w:tbl>
    <w:p w14:paraId="12E17FF9" w14:textId="1356D1FA" w:rsidR="00F43F64" w:rsidRDefault="00F43F64" w:rsidP="00E503D1"/>
    <w:p w14:paraId="08E09163" w14:textId="77777777" w:rsidR="009C0E94" w:rsidRDefault="009C0E94" w:rsidP="00E503D1"/>
    <w:p w14:paraId="140152F3" w14:textId="77777777" w:rsidR="00B7073C" w:rsidRPr="003D20DA" w:rsidRDefault="00B7073C" w:rsidP="00E503D1">
      <w:pPr>
        <w:sectPr w:rsidR="00B7073C" w:rsidRPr="003D20DA" w:rsidSect="000826AB">
          <w:pgSz w:w="11906" w:h="16838"/>
          <w:pgMar w:top="1418" w:right="1134" w:bottom="1418" w:left="1134" w:header="709" w:footer="709" w:gutter="0"/>
          <w:cols w:space="708"/>
          <w:docGrid w:linePitch="360"/>
        </w:sectPr>
      </w:pPr>
    </w:p>
    <w:p w14:paraId="11D7FA6A" w14:textId="77777777" w:rsidR="00436806" w:rsidRPr="00436806" w:rsidRDefault="00436806" w:rsidP="00E503D1">
      <w:pPr>
        <w:pStyle w:val="Otsikko1"/>
      </w:pPr>
      <w:bookmarkStart w:id="4" w:name="_Toc387747995"/>
      <w:bookmarkStart w:id="5" w:name="_Toc387754665"/>
      <w:r w:rsidRPr="00436806">
        <w:t>Yksityiskohtaiset turvallisuusjärjestelyt</w:t>
      </w:r>
      <w:bookmarkEnd w:id="4"/>
      <w:bookmarkEnd w:id="5"/>
    </w:p>
    <w:p w14:paraId="25AE6896" w14:textId="77777777" w:rsidR="00BA7ADA" w:rsidRDefault="00BA7ADA" w:rsidP="00587300"/>
    <w:p w14:paraId="2EEEFF2F" w14:textId="77777777" w:rsidR="00BA7ADA" w:rsidRPr="00FB3291" w:rsidRDefault="00BA7ADA" w:rsidP="00FB3291">
      <w:pPr>
        <w:pStyle w:val="Alaotsikko"/>
        <w:rPr>
          <w:u w:val="single"/>
        </w:rPr>
      </w:pPr>
      <w:r w:rsidRPr="00FB3291">
        <w:rPr>
          <w:u w:val="single"/>
        </w:rPr>
        <w:t>Alkusammutuskalusto</w:t>
      </w:r>
    </w:p>
    <w:p w14:paraId="21C08CDC" w14:textId="77777777" w:rsidR="006D6B2B" w:rsidRDefault="006D6B2B" w:rsidP="00E503D1">
      <w:pPr>
        <w:rPr>
          <w:b/>
          <w:sz w:val="22"/>
          <w:u w:val="single"/>
        </w:rPr>
      </w:pPr>
    </w:p>
    <w:p w14:paraId="72E8A524" w14:textId="0DAC44A2" w:rsidR="006D6B2B" w:rsidRPr="00E80FE6" w:rsidRDefault="006D6B2B"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432388">
        <w:rPr>
          <w:rFonts w:eastAsia="Calibri" w:cs="Arial"/>
          <w:i/>
          <w:sz w:val="20"/>
          <w:szCs w:val="20"/>
          <w:highlight w:val="yellow"/>
        </w:rPr>
        <w:t>Ohje: Yleisötapahtumissa käytetään vähintään 6 kg jauhesammuttimia, jotka ovat teho</w:t>
      </w:r>
      <w:r w:rsidR="00FC28B7">
        <w:rPr>
          <w:rFonts w:eastAsia="Calibri" w:cs="Arial"/>
          <w:i/>
          <w:sz w:val="20"/>
          <w:szCs w:val="20"/>
          <w:highlight w:val="yellow"/>
        </w:rPr>
        <w:t xml:space="preserve">luokaltaan yleensä vähintään 34 A 183 </w:t>
      </w:r>
      <w:r w:rsidRPr="00432388">
        <w:rPr>
          <w:rFonts w:eastAsia="Calibri" w:cs="Arial"/>
          <w:i/>
          <w:sz w:val="20"/>
          <w:szCs w:val="20"/>
          <w:highlight w:val="yellow"/>
        </w:rPr>
        <w:t>BC tai; 6 l nestesammuttimia, joiden teholuokka on yleensä vähintään 43 A tai; 6 l vaahtosammuttimia, joiden teholuokka on yleensä vähintään 34 A 183 B tai; 5 kg hiilidioksidisammuttimia (teholuokka vähintään 89</w:t>
      </w:r>
      <w:r w:rsidR="00FC28B7">
        <w:rPr>
          <w:rFonts w:eastAsia="Calibri" w:cs="Arial"/>
          <w:i/>
          <w:sz w:val="20"/>
          <w:szCs w:val="20"/>
          <w:highlight w:val="yellow"/>
        </w:rPr>
        <w:t xml:space="preserve"> </w:t>
      </w:r>
      <w:r w:rsidR="00BE1496">
        <w:rPr>
          <w:rFonts w:eastAsia="Calibri" w:cs="Arial"/>
          <w:i/>
          <w:sz w:val="20"/>
          <w:szCs w:val="20"/>
          <w:highlight w:val="yellow"/>
        </w:rPr>
        <w:t xml:space="preserve">B) sähkölaitteiden yhteydessä. </w:t>
      </w:r>
      <w:r w:rsidRPr="00432388">
        <w:rPr>
          <w:rFonts w:eastAsia="Calibri" w:cs="Arial"/>
          <w:i/>
          <w:sz w:val="20"/>
          <w:szCs w:val="20"/>
          <w:highlight w:val="yellow"/>
        </w:rPr>
        <w:t xml:space="preserve">Konserteissa alkusammutuskalustoa tulee sijoittaa lavan sekä mikseripöydän yhteyteen. Rakennuksissa ja </w:t>
      </w:r>
      <w:r w:rsidR="002A2D1E">
        <w:rPr>
          <w:rFonts w:eastAsia="Calibri" w:cs="Arial"/>
          <w:i/>
          <w:sz w:val="20"/>
          <w:szCs w:val="20"/>
          <w:highlight w:val="yellow"/>
        </w:rPr>
        <w:t xml:space="preserve">tilapäisissä </w:t>
      </w:r>
      <w:r w:rsidRPr="00432388">
        <w:rPr>
          <w:rFonts w:eastAsia="Calibri" w:cs="Arial"/>
          <w:i/>
          <w:sz w:val="20"/>
          <w:szCs w:val="20"/>
          <w:highlight w:val="yellow"/>
        </w:rPr>
        <w:t>rakenteissa alk</w:t>
      </w:r>
      <w:r w:rsidR="00B770FA" w:rsidRPr="00432388">
        <w:rPr>
          <w:rFonts w:eastAsia="Calibri" w:cs="Arial"/>
          <w:i/>
          <w:sz w:val="20"/>
          <w:szCs w:val="20"/>
          <w:highlight w:val="yellow"/>
        </w:rPr>
        <w:t>usammuttimia on vähintään 1 kpl alkavaa 300 m² kohden</w:t>
      </w:r>
      <w:r w:rsidRPr="00432388">
        <w:rPr>
          <w:rFonts w:eastAsia="Calibri" w:cs="Arial"/>
          <w:i/>
          <w:sz w:val="20"/>
          <w:szCs w:val="20"/>
          <w:highlight w:val="yellow"/>
        </w:rPr>
        <w:t>. Nestekaasun käyttöpaikan yhteyteen on sijoitettava vähintään yksi sammutin sekä sammutuspeite.</w:t>
      </w:r>
      <w:r w:rsidR="000F4AA5" w:rsidRPr="00432388">
        <w:rPr>
          <w:rFonts w:eastAsia="Calibri" w:cs="Arial"/>
          <w:i/>
          <w:sz w:val="20"/>
          <w:szCs w:val="20"/>
          <w:highlight w:val="yellow"/>
        </w:rPr>
        <w:t xml:space="preserve"> </w:t>
      </w:r>
      <w:r w:rsidR="00945AC5">
        <w:rPr>
          <w:rFonts w:eastAsia="Calibri" w:cs="Arial"/>
          <w:i/>
          <w:sz w:val="20"/>
          <w:szCs w:val="20"/>
          <w:highlight w:val="yellow"/>
        </w:rPr>
        <w:t>Pyroteknisissä tehostetoteutuksissa</w:t>
      </w:r>
      <w:r w:rsidRPr="00432388">
        <w:rPr>
          <w:rFonts w:eastAsia="Calibri" w:cs="Arial"/>
          <w:i/>
          <w:sz w:val="20"/>
          <w:szCs w:val="20"/>
          <w:highlight w:val="yellow"/>
        </w:rPr>
        <w:t xml:space="preserve"> sekä tuliesityksissä tulee olla vähintään kaksi 43</w:t>
      </w:r>
      <w:r w:rsidR="00FC28B7">
        <w:rPr>
          <w:rFonts w:eastAsia="Calibri" w:cs="Arial"/>
          <w:i/>
          <w:sz w:val="20"/>
          <w:szCs w:val="20"/>
          <w:highlight w:val="yellow"/>
        </w:rPr>
        <w:t xml:space="preserve"> </w:t>
      </w:r>
      <w:r w:rsidRPr="00432388">
        <w:rPr>
          <w:rFonts w:eastAsia="Calibri" w:cs="Arial"/>
          <w:i/>
          <w:sz w:val="20"/>
          <w:szCs w:val="20"/>
          <w:highlight w:val="yellow"/>
        </w:rPr>
        <w:t>A 183</w:t>
      </w:r>
      <w:r w:rsidR="00FC28B7">
        <w:rPr>
          <w:rFonts w:eastAsia="Calibri" w:cs="Arial"/>
          <w:i/>
          <w:sz w:val="20"/>
          <w:szCs w:val="20"/>
          <w:highlight w:val="yellow"/>
        </w:rPr>
        <w:t xml:space="preserve"> </w:t>
      </w:r>
      <w:r w:rsidRPr="00432388">
        <w:rPr>
          <w:rFonts w:eastAsia="Calibri" w:cs="Arial"/>
          <w:i/>
          <w:sz w:val="20"/>
          <w:szCs w:val="20"/>
          <w:highlight w:val="yellow"/>
        </w:rPr>
        <w:t>BC -teholuokan käsisammutinta. Upporasvakeittimen yhteyteen suositellaan F-luokan elintarvikerasvapalosammutinta</w:t>
      </w:r>
      <w:r w:rsidR="00B770FA" w:rsidRPr="00432388">
        <w:rPr>
          <w:rFonts w:eastAsia="Calibri" w:cs="Arial"/>
          <w:i/>
          <w:sz w:val="20"/>
          <w:szCs w:val="20"/>
          <w:highlight w:val="yellow"/>
        </w:rPr>
        <w:t xml:space="preserve">. Käsisammuttimet </w:t>
      </w:r>
      <w:r w:rsidR="00ED52D6" w:rsidRPr="00432388">
        <w:rPr>
          <w:rFonts w:eastAsia="Calibri" w:cs="Arial"/>
          <w:i/>
          <w:sz w:val="20"/>
          <w:szCs w:val="20"/>
          <w:highlight w:val="yellow"/>
        </w:rPr>
        <w:t xml:space="preserve">on </w:t>
      </w:r>
      <w:r w:rsidR="00241C06" w:rsidRPr="00432388">
        <w:rPr>
          <w:rFonts w:eastAsia="Calibri" w:cs="Arial"/>
          <w:i/>
          <w:sz w:val="20"/>
          <w:szCs w:val="20"/>
          <w:highlight w:val="yellow"/>
        </w:rPr>
        <w:t>tarkastettava määrävälein</w:t>
      </w:r>
      <w:r w:rsidRPr="00432388">
        <w:rPr>
          <w:rFonts w:eastAsia="Calibri" w:cs="Arial"/>
          <w:i/>
          <w:sz w:val="20"/>
          <w:szCs w:val="20"/>
          <w:highlight w:val="yellow"/>
        </w:rPr>
        <w:t>. Alkusammutuskalusto on merkittävä asianmukaisesti. Tarvittaessa opasteita on lisättävä, jos esimerkiksi tilapäiset rakenteet tai sisusteet heikentävät opasteiden näkyvyyttä.</w:t>
      </w:r>
    </w:p>
    <w:p w14:paraId="62145262" w14:textId="77777777" w:rsidR="00BA7ADA" w:rsidRDefault="00BA7ADA" w:rsidP="00E503D1">
      <w:pPr>
        <w:jc w:val="both"/>
        <w:rPr>
          <w:rFonts w:cs="Arial"/>
          <w:sz w:val="22"/>
        </w:rPr>
      </w:pPr>
    </w:p>
    <w:tbl>
      <w:tblPr>
        <w:tblStyle w:val="TaulukkoRuudukko"/>
        <w:tblW w:w="5000" w:type="pct"/>
        <w:tblCellMar>
          <w:left w:w="28" w:type="dxa"/>
          <w:right w:w="28" w:type="dxa"/>
        </w:tblCellMar>
        <w:tblLook w:val="04A0" w:firstRow="1" w:lastRow="0" w:firstColumn="1" w:lastColumn="0" w:noHBand="0" w:noVBand="1"/>
      </w:tblPr>
      <w:tblGrid>
        <w:gridCol w:w="7560"/>
        <w:gridCol w:w="2068"/>
      </w:tblGrid>
      <w:tr w:rsidR="00BA7ADA" w:rsidRPr="007C0DE6" w14:paraId="64194A5A" w14:textId="77777777" w:rsidTr="00780748">
        <w:trPr>
          <w:tblHeader/>
        </w:trPr>
        <w:tc>
          <w:tcPr>
            <w:tcW w:w="3926" w:type="pct"/>
            <w:shd w:val="clear" w:color="auto" w:fill="D9D9D9" w:themeFill="background1" w:themeFillShade="D9"/>
          </w:tcPr>
          <w:p w14:paraId="40A960A1" w14:textId="77777777" w:rsidR="00BA7ADA" w:rsidRPr="007C0DE6" w:rsidRDefault="00BA7ADA" w:rsidP="00E503D1">
            <w:pPr>
              <w:jc w:val="both"/>
              <w:rPr>
                <w:rFonts w:cs="Arial"/>
                <w:sz w:val="22"/>
              </w:rPr>
            </w:pPr>
            <w:r w:rsidRPr="007C0DE6">
              <w:rPr>
                <w:rFonts w:cs="Arial"/>
                <w:sz w:val="22"/>
              </w:rPr>
              <w:t>Laatu</w:t>
            </w:r>
          </w:p>
        </w:tc>
        <w:tc>
          <w:tcPr>
            <w:tcW w:w="1074" w:type="pct"/>
            <w:shd w:val="clear" w:color="auto" w:fill="D9D9D9" w:themeFill="background1" w:themeFillShade="D9"/>
          </w:tcPr>
          <w:p w14:paraId="3CECD0F6" w14:textId="77777777" w:rsidR="00BA7ADA" w:rsidRPr="007C0DE6" w:rsidRDefault="00BA7ADA" w:rsidP="00E503D1">
            <w:pPr>
              <w:jc w:val="center"/>
              <w:rPr>
                <w:rFonts w:cs="Arial"/>
                <w:sz w:val="22"/>
              </w:rPr>
            </w:pPr>
            <w:r w:rsidRPr="007C0DE6">
              <w:rPr>
                <w:rFonts w:cs="Arial"/>
                <w:sz w:val="22"/>
              </w:rPr>
              <w:t>Määrä (kpl)</w:t>
            </w:r>
          </w:p>
        </w:tc>
      </w:tr>
      <w:tr w:rsidR="00BA7ADA" w:rsidRPr="007C0DE6" w14:paraId="41813027" w14:textId="77777777" w:rsidTr="00780748">
        <w:tc>
          <w:tcPr>
            <w:tcW w:w="3926" w:type="pct"/>
          </w:tcPr>
          <w:p w14:paraId="3946487F" w14:textId="77777777" w:rsidR="00BA7ADA" w:rsidRPr="007C0DE6" w:rsidRDefault="00BA7ADA" w:rsidP="00E503D1">
            <w:pPr>
              <w:jc w:val="both"/>
              <w:rPr>
                <w:rFonts w:cs="Arial"/>
                <w:sz w:val="22"/>
              </w:rPr>
            </w:pPr>
            <w:r w:rsidRPr="007C0DE6">
              <w:rPr>
                <w:rFonts w:cs="Arial"/>
                <w:sz w:val="22"/>
              </w:rPr>
              <w:t>Jauhesammutin (6 kg</w:t>
            </w:r>
            <w:r w:rsidR="0031772B" w:rsidRPr="007C0DE6">
              <w:rPr>
                <w:rFonts w:cs="Arial"/>
                <w:sz w:val="22"/>
              </w:rPr>
              <w:t>)</w:t>
            </w:r>
          </w:p>
        </w:tc>
        <w:tc>
          <w:tcPr>
            <w:tcW w:w="1074" w:type="pct"/>
          </w:tcPr>
          <w:p w14:paraId="5857F5E5" w14:textId="77777777" w:rsidR="00BA7ADA" w:rsidRPr="007C0DE6" w:rsidRDefault="00BA7ADA" w:rsidP="00E503D1">
            <w:pPr>
              <w:jc w:val="center"/>
              <w:rPr>
                <w:rFonts w:cs="Arial"/>
                <w:sz w:val="22"/>
              </w:rPr>
            </w:pPr>
          </w:p>
        </w:tc>
      </w:tr>
      <w:tr w:rsidR="00BA7ADA" w:rsidRPr="007C0DE6" w14:paraId="681692E8" w14:textId="77777777" w:rsidTr="00780748">
        <w:tc>
          <w:tcPr>
            <w:tcW w:w="3926" w:type="pct"/>
          </w:tcPr>
          <w:p w14:paraId="14211978" w14:textId="77777777" w:rsidR="00BA7ADA" w:rsidRPr="007C0DE6" w:rsidRDefault="00BA7ADA" w:rsidP="00E503D1">
            <w:pPr>
              <w:jc w:val="both"/>
              <w:rPr>
                <w:rFonts w:cs="Arial"/>
                <w:sz w:val="22"/>
              </w:rPr>
            </w:pPr>
            <w:r w:rsidRPr="007C0DE6">
              <w:rPr>
                <w:rFonts w:cs="Arial"/>
                <w:sz w:val="22"/>
              </w:rPr>
              <w:t>Nestesammutin (6 l</w:t>
            </w:r>
            <w:r w:rsidR="0031772B" w:rsidRPr="007C0DE6">
              <w:rPr>
                <w:rFonts w:cs="Arial"/>
                <w:sz w:val="22"/>
              </w:rPr>
              <w:t>)</w:t>
            </w:r>
          </w:p>
        </w:tc>
        <w:tc>
          <w:tcPr>
            <w:tcW w:w="1074" w:type="pct"/>
          </w:tcPr>
          <w:p w14:paraId="54DAC724" w14:textId="77777777" w:rsidR="00BA7ADA" w:rsidRPr="007C0DE6" w:rsidRDefault="00BA7ADA" w:rsidP="00E503D1">
            <w:pPr>
              <w:jc w:val="center"/>
              <w:rPr>
                <w:rFonts w:cs="Arial"/>
                <w:sz w:val="22"/>
              </w:rPr>
            </w:pPr>
          </w:p>
        </w:tc>
      </w:tr>
      <w:tr w:rsidR="00BA7ADA" w:rsidRPr="007C0DE6" w14:paraId="36D41D86" w14:textId="77777777" w:rsidTr="00780748">
        <w:tc>
          <w:tcPr>
            <w:tcW w:w="3926" w:type="pct"/>
          </w:tcPr>
          <w:p w14:paraId="450EBE86" w14:textId="77777777" w:rsidR="00BA7ADA" w:rsidRPr="007C0DE6" w:rsidRDefault="00BA7ADA" w:rsidP="00E503D1">
            <w:pPr>
              <w:jc w:val="both"/>
              <w:rPr>
                <w:rFonts w:cs="Arial"/>
                <w:sz w:val="22"/>
              </w:rPr>
            </w:pPr>
            <w:r w:rsidRPr="007C0DE6">
              <w:rPr>
                <w:rFonts w:cs="Arial"/>
                <w:sz w:val="22"/>
              </w:rPr>
              <w:t>Vaahtosammutin (6 l</w:t>
            </w:r>
            <w:r w:rsidR="0031772B" w:rsidRPr="007C0DE6">
              <w:rPr>
                <w:rFonts w:cs="Arial"/>
                <w:sz w:val="22"/>
              </w:rPr>
              <w:t>)</w:t>
            </w:r>
          </w:p>
        </w:tc>
        <w:tc>
          <w:tcPr>
            <w:tcW w:w="1074" w:type="pct"/>
          </w:tcPr>
          <w:p w14:paraId="61AFF843" w14:textId="77777777" w:rsidR="00BA7ADA" w:rsidRPr="007C0DE6" w:rsidRDefault="00BA7ADA" w:rsidP="00E503D1">
            <w:pPr>
              <w:jc w:val="center"/>
              <w:rPr>
                <w:rFonts w:cs="Arial"/>
                <w:sz w:val="22"/>
              </w:rPr>
            </w:pPr>
          </w:p>
        </w:tc>
      </w:tr>
      <w:tr w:rsidR="00BA7ADA" w:rsidRPr="007C0DE6" w14:paraId="42E682BB" w14:textId="77777777" w:rsidTr="00780748">
        <w:tc>
          <w:tcPr>
            <w:tcW w:w="3926" w:type="pct"/>
          </w:tcPr>
          <w:p w14:paraId="027D68D6" w14:textId="77777777" w:rsidR="00BA7ADA" w:rsidRPr="007C0DE6" w:rsidRDefault="00BA7ADA" w:rsidP="00E503D1">
            <w:pPr>
              <w:jc w:val="both"/>
              <w:rPr>
                <w:rFonts w:cs="Arial"/>
                <w:sz w:val="22"/>
              </w:rPr>
            </w:pPr>
            <w:r w:rsidRPr="007C0DE6">
              <w:rPr>
                <w:rFonts w:cs="Arial"/>
                <w:sz w:val="22"/>
              </w:rPr>
              <w:t>Hiilidioksidisammutin (co</w:t>
            </w:r>
            <w:r w:rsidRPr="007C0DE6">
              <w:rPr>
                <w:rFonts w:cs="Arial"/>
                <w:sz w:val="22"/>
                <w:vertAlign w:val="subscript"/>
              </w:rPr>
              <w:t>2</w:t>
            </w:r>
            <w:r w:rsidRPr="007C0DE6">
              <w:rPr>
                <w:rFonts w:cs="Arial"/>
                <w:sz w:val="22"/>
              </w:rPr>
              <w:t>, 5 kg</w:t>
            </w:r>
            <w:r w:rsidR="0031772B" w:rsidRPr="007C0DE6">
              <w:rPr>
                <w:rFonts w:cs="Arial"/>
                <w:sz w:val="22"/>
              </w:rPr>
              <w:t>)</w:t>
            </w:r>
          </w:p>
        </w:tc>
        <w:tc>
          <w:tcPr>
            <w:tcW w:w="1074" w:type="pct"/>
          </w:tcPr>
          <w:p w14:paraId="202B9457" w14:textId="77777777" w:rsidR="00BA7ADA" w:rsidRPr="007C0DE6" w:rsidRDefault="00BA7ADA" w:rsidP="00E503D1">
            <w:pPr>
              <w:jc w:val="center"/>
              <w:rPr>
                <w:rFonts w:cs="Arial"/>
                <w:sz w:val="22"/>
              </w:rPr>
            </w:pPr>
          </w:p>
        </w:tc>
      </w:tr>
      <w:tr w:rsidR="00BA7ADA" w:rsidRPr="007C0DE6" w14:paraId="20D509E8" w14:textId="77777777" w:rsidTr="00780748">
        <w:tc>
          <w:tcPr>
            <w:tcW w:w="3926" w:type="pct"/>
          </w:tcPr>
          <w:p w14:paraId="20322876" w14:textId="77777777" w:rsidR="00BA7ADA" w:rsidRPr="007C0DE6" w:rsidRDefault="00BA7ADA" w:rsidP="00E503D1">
            <w:pPr>
              <w:jc w:val="both"/>
              <w:rPr>
                <w:rFonts w:cs="Arial"/>
                <w:sz w:val="22"/>
              </w:rPr>
            </w:pPr>
            <w:r w:rsidRPr="007C0DE6">
              <w:rPr>
                <w:rFonts w:cs="Arial"/>
                <w:sz w:val="22"/>
              </w:rPr>
              <w:t>Pikapaloposti</w:t>
            </w:r>
          </w:p>
        </w:tc>
        <w:tc>
          <w:tcPr>
            <w:tcW w:w="1074" w:type="pct"/>
          </w:tcPr>
          <w:p w14:paraId="3F46F941" w14:textId="77777777" w:rsidR="00BA7ADA" w:rsidRPr="007C0DE6" w:rsidRDefault="00BA7ADA" w:rsidP="00E503D1">
            <w:pPr>
              <w:jc w:val="center"/>
              <w:rPr>
                <w:rFonts w:cs="Arial"/>
                <w:sz w:val="22"/>
              </w:rPr>
            </w:pPr>
          </w:p>
        </w:tc>
      </w:tr>
      <w:tr w:rsidR="00BA7ADA" w:rsidRPr="007C0DE6" w14:paraId="2F8A72F9" w14:textId="77777777" w:rsidTr="00780748">
        <w:tc>
          <w:tcPr>
            <w:tcW w:w="3926" w:type="pct"/>
          </w:tcPr>
          <w:p w14:paraId="27E9D436" w14:textId="77777777" w:rsidR="00BA7ADA" w:rsidRPr="007C0DE6" w:rsidRDefault="00BA7ADA" w:rsidP="00E503D1">
            <w:pPr>
              <w:jc w:val="both"/>
              <w:rPr>
                <w:rFonts w:cs="Arial"/>
                <w:sz w:val="22"/>
              </w:rPr>
            </w:pPr>
            <w:r w:rsidRPr="007C0DE6">
              <w:rPr>
                <w:rFonts w:cs="Arial"/>
                <w:sz w:val="22"/>
              </w:rPr>
              <w:t>Sammutuspeite</w:t>
            </w:r>
          </w:p>
        </w:tc>
        <w:tc>
          <w:tcPr>
            <w:tcW w:w="1074" w:type="pct"/>
          </w:tcPr>
          <w:p w14:paraId="507EE7AB" w14:textId="77777777" w:rsidR="00BA7ADA" w:rsidRPr="007C0DE6" w:rsidRDefault="00BA7ADA" w:rsidP="00E503D1">
            <w:pPr>
              <w:jc w:val="center"/>
              <w:rPr>
                <w:rFonts w:cs="Arial"/>
                <w:sz w:val="22"/>
              </w:rPr>
            </w:pPr>
          </w:p>
        </w:tc>
      </w:tr>
      <w:tr w:rsidR="00BA7ADA" w:rsidRPr="007C0DE6" w14:paraId="0A41FA53" w14:textId="77777777" w:rsidTr="00780748">
        <w:tc>
          <w:tcPr>
            <w:tcW w:w="3926" w:type="pct"/>
          </w:tcPr>
          <w:p w14:paraId="6D698ADA" w14:textId="77777777" w:rsidR="00BA7ADA" w:rsidRPr="007C0DE6" w:rsidRDefault="00BA7ADA" w:rsidP="00E503D1">
            <w:pPr>
              <w:jc w:val="both"/>
              <w:rPr>
                <w:rFonts w:cs="Arial"/>
                <w:sz w:val="22"/>
              </w:rPr>
            </w:pPr>
            <w:r w:rsidRPr="007C0DE6">
              <w:rPr>
                <w:rFonts w:cs="Arial"/>
                <w:sz w:val="22"/>
              </w:rPr>
              <w:t xml:space="preserve">Muu, mikä? </w:t>
            </w:r>
          </w:p>
        </w:tc>
        <w:tc>
          <w:tcPr>
            <w:tcW w:w="1074" w:type="pct"/>
          </w:tcPr>
          <w:p w14:paraId="0500C995" w14:textId="77777777" w:rsidR="00BA7ADA" w:rsidRPr="007C0DE6" w:rsidRDefault="00BA7ADA" w:rsidP="00E503D1">
            <w:pPr>
              <w:jc w:val="center"/>
              <w:rPr>
                <w:rFonts w:cs="Arial"/>
                <w:sz w:val="22"/>
              </w:rPr>
            </w:pPr>
          </w:p>
        </w:tc>
      </w:tr>
    </w:tbl>
    <w:p w14:paraId="202D078A" w14:textId="77777777" w:rsidR="00622962" w:rsidRPr="00622962" w:rsidRDefault="00622962" w:rsidP="00E503D1">
      <w:pPr>
        <w:jc w:val="both"/>
        <w:rPr>
          <w:rFonts w:cs="Arial"/>
          <w:szCs w:val="20"/>
        </w:rPr>
      </w:pPr>
    </w:p>
    <w:p w14:paraId="7A86F43F" w14:textId="77777777" w:rsidR="00BA7ADA" w:rsidRDefault="00BA7ADA" w:rsidP="00E503D1">
      <w:pPr>
        <w:jc w:val="both"/>
        <w:rPr>
          <w:rFonts w:eastAsia="Calibri" w:cs="Arial"/>
          <w:sz w:val="22"/>
        </w:rPr>
      </w:pPr>
      <w:r w:rsidRPr="007865E4">
        <w:rPr>
          <w:rFonts w:eastAsia="Calibri" w:cs="Arial"/>
          <w:sz w:val="22"/>
        </w:rPr>
        <w:t>Alkusammutuskalusto on merkitty opastein ja kaikki alkusammuttimet ovat esteettömästi saatavilla.</w:t>
      </w:r>
      <w:r w:rsidR="004107D8">
        <w:rPr>
          <w:rFonts w:eastAsia="Calibri" w:cs="Arial"/>
          <w:sz w:val="22"/>
        </w:rPr>
        <w:t xml:space="preserve"> Opasteiden näkyvyyden osalta on otettu huomioon tilapäiset rakenteet ja sisusteet. </w:t>
      </w:r>
      <w:r w:rsidRPr="007865E4">
        <w:rPr>
          <w:rFonts w:eastAsia="Calibri" w:cs="Arial"/>
          <w:sz w:val="22"/>
        </w:rPr>
        <w:t>Alkusammutuskaluston käytettävyys ja esteettömyys tarkast</w:t>
      </w:r>
      <w:r>
        <w:rPr>
          <w:rFonts w:eastAsia="Calibri" w:cs="Arial"/>
          <w:sz w:val="22"/>
        </w:rPr>
        <w:t>etaan ennen tapahtuman alkua sekä</w:t>
      </w:r>
      <w:r w:rsidRPr="007865E4">
        <w:rPr>
          <w:rFonts w:eastAsia="Calibri" w:cs="Arial"/>
          <w:sz w:val="22"/>
        </w:rPr>
        <w:t xml:space="preserve"> säännöllisesti tapahtuman aikana.</w:t>
      </w:r>
      <w:r w:rsidR="00A970BB">
        <w:rPr>
          <w:rFonts w:eastAsia="Calibri" w:cs="Arial"/>
          <w:sz w:val="22"/>
        </w:rPr>
        <w:t xml:space="preserve"> Liitteenä olevaan p</w:t>
      </w:r>
      <w:r w:rsidRPr="007865E4">
        <w:rPr>
          <w:rFonts w:eastAsia="Calibri" w:cs="Arial"/>
          <w:sz w:val="22"/>
        </w:rPr>
        <w:t>ohjakarttaan on merkit</w:t>
      </w:r>
      <w:r>
        <w:rPr>
          <w:rFonts w:eastAsia="Calibri" w:cs="Arial"/>
          <w:sz w:val="22"/>
        </w:rPr>
        <w:t>ty alkusammutuskaluston sijainnit</w:t>
      </w:r>
      <w:r w:rsidRPr="007865E4">
        <w:rPr>
          <w:rFonts w:eastAsia="Calibri" w:cs="Arial"/>
          <w:sz w:val="22"/>
        </w:rPr>
        <w:t>.</w:t>
      </w:r>
    </w:p>
    <w:p w14:paraId="0F75A58A" w14:textId="77777777" w:rsidR="009023A6" w:rsidRDefault="009023A6" w:rsidP="00E503D1">
      <w:pPr>
        <w:jc w:val="both"/>
        <w:rPr>
          <w:rFonts w:cs="Arial"/>
          <w:b/>
          <w:sz w:val="22"/>
          <w:u w:val="single"/>
        </w:rPr>
      </w:pPr>
    </w:p>
    <w:p w14:paraId="26552128" w14:textId="2712989E" w:rsidR="000D2764" w:rsidRPr="00FB3291" w:rsidRDefault="000D2764" w:rsidP="00FB3291">
      <w:pPr>
        <w:pStyle w:val="Alaotsikko"/>
        <w:rPr>
          <w:u w:val="single"/>
        </w:rPr>
      </w:pPr>
      <w:r w:rsidRPr="00FB3291">
        <w:rPr>
          <w:u w:val="single"/>
        </w:rPr>
        <w:t>Ensiapujärjestelyt</w:t>
      </w:r>
    </w:p>
    <w:p w14:paraId="2AE5B035" w14:textId="77777777" w:rsidR="000D2764" w:rsidRPr="007865E4" w:rsidRDefault="000D2764" w:rsidP="00E503D1">
      <w:pPr>
        <w:jc w:val="both"/>
        <w:rPr>
          <w:rFonts w:cs="Arial"/>
          <w:sz w:val="22"/>
        </w:rPr>
      </w:pPr>
    </w:p>
    <w:p w14:paraId="48A5AF54" w14:textId="77777777" w:rsidR="007C3505" w:rsidRPr="001E1329" w:rsidRDefault="007C3505"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r w:rsidRPr="001E1329">
        <w:rPr>
          <w:rFonts w:cs="Arial"/>
          <w:i/>
          <w:sz w:val="20"/>
          <w:szCs w:val="20"/>
          <w:highlight w:val="yellow"/>
        </w:rPr>
        <w:t>Ohje: Tapahtuman järjestäjällä on velvollisuus varata tapahtumaan sen luonteesta riippuen riittävä ensiapuvalmius. Ensiapuvalmius perustuu tapahtuman riskiarvioon. Yksiselitteistä tapahtuman ensiapuhenkilöstön määrää ei ole olemassa, joten ensiapuhenkilöstön määrä tulee suhteuttaa tapahtuman henkilömäärään, riskeihin sekä alueen kokoon.</w:t>
      </w:r>
    </w:p>
    <w:p w14:paraId="17440DB3" w14:textId="77777777" w:rsidR="007C3505" w:rsidRPr="001E1329" w:rsidRDefault="007C3505"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p>
    <w:p w14:paraId="28CE39E3" w14:textId="17437FE3" w:rsidR="007C3505" w:rsidRPr="00DE5DEE" w:rsidRDefault="007C3505"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Ohje: Pääsääntöisesti erillinen ensiapusuunnitelma laaditaan vain tapahtumiin, joissa on samanaikaisesti läsnä yli 2000 henkilöä tai tapahtuman erityispiirteet vaativat erityisiä ensiapujärjestelyitä. Ensiapusuunnitelma</w:t>
      </w:r>
      <w:r w:rsidR="00410D76" w:rsidRPr="001E1329">
        <w:rPr>
          <w:rFonts w:cs="Arial"/>
          <w:i/>
          <w:sz w:val="20"/>
          <w:szCs w:val="20"/>
          <w:highlight w:val="yellow"/>
        </w:rPr>
        <w:t xml:space="preserve">n </w:t>
      </w:r>
      <w:r w:rsidRPr="001E1329">
        <w:rPr>
          <w:rFonts w:cs="Arial"/>
          <w:i/>
          <w:sz w:val="20"/>
          <w:szCs w:val="20"/>
          <w:highlight w:val="yellow"/>
        </w:rPr>
        <w:t>lomake löytyy kumppanuusverkoston verkkosivuilta. Alle 2000 henkilön tapahtumiin riittää, kun ensiavun osalta täytetään</w:t>
      </w:r>
      <w:r w:rsidR="008E0EDA" w:rsidRPr="001E1329">
        <w:rPr>
          <w:rFonts w:cs="Arial"/>
          <w:i/>
          <w:sz w:val="20"/>
          <w:szCs w:val="20"/>
          <w:highlight w:val="yellow"/>
        </w:rPr>
        <w:t xml:space="preserve"> ensiaputaulukko</w:t>
      </w:r>
      <w:r w:rsidR="004A3913">
        <w:rPr>
          <w:rFonts w:cs="Arial"/>
          <w:i/>
          <w:sz w:val="20"/>
          <w:szCs w:val="20"/>
          <w:highlight w:val="yellow"/>
        </w:rPr>
        <w:t>.</w:t>
      </w:r>
    </w:p>
    <w:p w14:paraId="0A8F733D" w14:textId="77777777" w:rsidR="007C3505" w:rsidRDefault="007C3505" w:rsidP="00E503D1">
      <w:pPr>
        <w:jc w:val="both"/>
        <w:rPr>
          <w:rFonts w:cs="Arial"/>
          <w:sz w:val="22"/>
        </w:rPr>
      </w:pPr>
    </w:p>
    <w:tbl>
      <w:tblPr>
        <w:tblStyle w:val="TaulukkoRuudukko"/>
        <w:tblW w:w="5000" w:type="pct"/>
        <w:tblLook w:val="04A0" w:firstRow="1" w:lastRow="0" w:firstColumn="1" w:lastColumn="0" w:noHBand="0" w:noVBand="1"/>
      </w:tblPr>
      <w:tblGrid>
        <w:gridCol w:w="8846"/>
        <w:gridCol w:w="782"/>
      </w:tblGrid>
      <w:tr w:rsidR="00410D76" w:rsidRPr="007C0DE6" w14:paraId="43C3F557" w14:textId="77777777" w:rsidTr="00587300">
        <w:trPr>
          <w:tblHeader/>
        </w:trPr>
        <w:tc>
          <w:tcPr>
            <w:tcW w:w="4594" w:type="pct"/>
          </w:tcPr>
          <w:p w14:paraId="3C44A05C" w14:textId="77777777" w:rsidR="00410D76" w:rsidRPr="007C0DE6" w:rsidRDefault="00410D76" w:rsidP="00E503D1">
            <w:pPr>
              <w:jc w:val="both"/>
              <w:rPr>
                <w:rFonts w:cs="Arial"/>
                <w:sz w:val="22"/>
              </w:rPr>
            </w:pPr>
            <w:r w:rsidRPr="007C0DE6">
              <w:rPr>
                <w:rFonts w:cs="Arial"/>
                <w:sz w:val="22"/>
              </w:rPr>
              <w:t xml:space="preserve">Tapahtumasta on laadittu ensiapusuunnitelma, joka on tämän suunnitelman liitteenä </w:t>
            </w:r>
            <w:r w:rsidRPr="007C0DE6">
              <w:rPr>
                <w:rFonts w:cs="Arial"/>
                <w:i/>
                <w:sz w:val="22"/>
              </w:rPr>
              <w:t xml:space="preserve">(raksita ruutu, jos </w:t>
            </w:r>
            <w:r w:rsidR="008E0EDA" w:rsidRPr="007C0DE6">
              <w:rPr>
                <w:rFonts w:cs="Arial"/>
                <w:i/>
                <w:sz w:val="22"/>
              </w:rPr>
              <w:t>ensiapu</w:t>
            </w:r>
            <w:r w:rsidRPr="007C0DE6">
              <w:rPr>
                <w:rFonts w:cs="Arial"/>
                <w:i/>
                <w:sz w:val="22"/>
              </w:rPr>
              <w:t>suunnitelma on laadittu).</w:t>
            </w:r>
          </w:p>
        </w:tc>
        <w:tc>
          <w:tcPr>
            <w:tcW w:w="406" w:type="pct"/>
          </w:tcPr>
          <w:p w14:paraId="2FC8C1EA" w14:textId="77777777" w:rsidR="00410D76" w:rsidRPr="007C0DE6" w:rsidRDefault="00410D76" w:rsidP="00E503D1">
            <w:pPr>
              <w:jc w:val="center"/>
              <w:rPr>
                <w:rFonts w:cs="Arial"/>
                <w:sz w:val="22"/>
              </w:rPr>
            </w:pPr>
          </w:p>
        </w:tc>
      </w:tr>
    </w:tbl>
    <w:p w14:paraId="4FA7E172" w14:textId="77777777" w:rsidR="007C3505" w:rsidRDefault="007C3505" w:rsidP="00E503D1">
      <w:pPr>
        <w:jc w:val="both"/>
        <w:rPr>
          <w:rFonts w:cs="Arial"/>
          <w:sz w:val="22"/>
        </w:rPr>
      </w:pPr>
    </w:p>
    <w:p w14:paraId="7680C042" w14:textId="77777777" w:rsidR="007C3505" w:rsidRPr="007F4A28" w:rsidRDefault="007C3505" w:rsidP="00E503D1">
      <w:pPr>
        <w:jc w:val="both"/>
        <w:rPr>
          <w:rFonts w:cs="Arial"/>
          <w:b/>
          <w:sz w:val="22"/>
        </w:rPr>
      </w:pPr>
      <w:r w:rsidRPr="007F4A28">
        <w:rPr>
          <w:rFonts w:cs="Arial"/>
          <w:b/>
          <w:sz w:val="22"/>
        </w:rPr>
        <w:t>TAI</w:t>
      </w:r>
    </w:p>
    <w:p w14:paraId="445C88C1" w14:textId="77777777" w:rsidR="007C3505" w:rsidRDefault="007C3505" w:rsidP="00E503D1">
      <w:pPr>
        <w:jc w:val="both"/>
        <w:rPr>
          <w:rFonts w:cs="Arial"/>
          <w:sz w:val="22"/>
        </w:rPr>
      </w:pPr>
    </w:p>
    <w:p w14:paraId="2CF739CB" w14:textId="77777777" w:rsidR="007C3505" w:rsidRDefault="007C3505" w:rsidP="00E503D1">
      <w:pPr>
        <w:jc w:val="both"/>
        <w:rPr>
          <w:rFonts w:cs="Arial"/>
          <w:sz w:val="22"/>
        </w:rPr>
      </w:pPr>
      <w:r>
        <w:rPr>
          <w:rFonts w:cs="Arial"/>
          <w:sz w:val="22"/>
        </w:rPr>
        <w:t xml:space="preserve">Ensiaputaitoista henkilöstöä on varattu riittävästi tapahtuman riskit huomioiden. Myös ensiapumateriaalia on varattu riittävästi ja ensiapupiste on merkitty näkyvästi. Ensiavun vastuuhenkilö, muu ensiapuhenkilöstö ja ensiapumateriaali on kuvattu alla olevassa ensiaputaulukossa. </w:t>
      </w:r>
      <w:r w:rsidRPr="00B8215D">
        <w:rPr>
          <w:rFonts w:cs="Arial"/>
          <w:sz w:val="22"/>
        </w:rPr>
        <w:t xml:space="preserve">Liitteenä olevaan pohjakarttaan on merkitty </w:t>
      </w:r>
      <w:r>
        <w:rPr>
          <w:rFonts w:cs="Arial"/>
          <w:sz w:val="22"/>
        </w:rPr>
        <w:t>ensiapupisteen sijainti.</w:t>
      </w:r>
    </w:p>
    <w:p w14:paraId="2370E6E2" w14:textId="77777777" w:rsidR="007C3505" w:rsidRDefault="007C3505" w:rsidP="00E503D1">
      <w:pPr>
        <w:jc w:val="both"/>
        <w:rPr>
          <w:rFonts w:cs="Arial"/>
          <w:sz w:val="22"/>
        </w:rPr>
      </w:pPr>
    </w:p>
    <w:tbl>
      <w:tblPr>
        <w:tblStyle w:val="TaulukkoRuudukko"/>
        <w:tblW w:w="5000" w:type="pct"/>
        <w:tblLook w:val="04A0" w:firstRow="1" w:lastRow="0" w:firstColumn="1" w:lastColumn="0" w:noHBand="0" w:noVBand="1"/>
      </w:tblPr>
      <w:tblGrid>
        <w:gridCol w:w="2780"/>
        <w:gridCol w:w="1775"/>
        <w:gridCol w:w="1165"/>
        <w:gridCol w:w="1488"/>
        <w:gridCol w:w="2420"/>
      </w:tblGrid>
      <w:tr w:rsidR="007C3505" w:rsidRPr="007C0DE6" w14:paraId="2BDF5D7B" w14:textId="77777777" w:rsidTr="009023A6">
        <w:tc>
          <w:tcPr>
            <w:tcW w:w="1443" w:type="pct"/>
          </w:tcPr>
          <w:p w14:paraId="3D56202D" w14:textId="77777777" w:rsidR="007C3505" w:rsidRPr="007C0DE6" w:rsidRDefault="007C3505" w:rsidP="00E503D1">
            <w:pPr>
              <w:jc w:val="both"/>
              <w:rPr>
                <w:rFonts w:cs="Arial"/>
                <w:sz w:val="22"/>
              </w:rPr>
            </w:pPr>
            <w:r w:rsidRPr="007C0DE6">
              <w:rPr>
                <w:rFonts w:cs="Arial"/>
                <w:sz w:val="22"/>
              </w:rPr>
              <w:t>Ensiavun vastuuhenkilö</w:t>
            </w:r>
          </w:p>
        </w:tc>
        <w:tc>
          <w:tcPr>
            <w:tcW w:w="3557" w:type="pct"/>
            <w:gridSpan w:val="4"/>
          </w:tcPr>
          <w:p w14:paraId="2C1D4168" w14:textId="77777777" w:rsidR="007C3505" w:rsidRPr="007C0DE6" w:rsidRDefault="007C3505" w:rsidP="00E503D1">
            <w:pPr>
              <w:jc w:val="both"/>
              <w:rPr>
                <w:rFonts w:cs="Arial"/>
                <w:sz w:val="22"/>
              </w:rPr>
            </w:pPr>
            <w:r w:rsidRPr="007C0DE6">
              <w:rPr>
                <w:rFonts w:cs="Arial"/>
                <w:sz w:val="22"/>
              </w:rPr>
              <w:t>Nimi:</w:t>
            </w:r>
          </w:p>
          <w:p w14:paraId="7962EB33" w14:textId="77777777" w:rsidR="007C3505" w:rsidRPr="007C0DE6" w:rsidRDefault="007C3505" w:rsidP="00E503D1">
            <w:pPr>
              <w:jc w:val="both"/>
              <w:rPr>
                <w:rFonts w:cs="Arial"/>
                <w:sz w:val="22"/>
              </w:rPr>
            </w:pPr>
            <w:r w:rsidRPr="007C0DE6">
              <w:rPr>
                <w:rFonts w:cs="Arial"/>
                <w:sz w:val="22"/>
              </w:rPr>
              <w:t>Puhelin:</w:t>
            </w:r>
          </w:p>
          <w:p w14:paraId="62E5FB1C" w14:textId="77777777" w:rsidR="007C3505" w:rsidRPr="007C0DE6" w:rsidRDefault="007C3505" w:rsidP="00E503D1">
            <w:pPr>
              <w:jc w:val="both"/>
              <w:rPr>
                <w:rFonts w:cs="Arial"/>
                <w:sz w:val="22"/>
              </w:rPr>
            </w:pPr>
            <w:r w:rsidRPr="007C0DE6">
              <w:rPr>
                <w:rFonts w:cs="Arial"/>
                <w:sz w:val="22"/>
              </w:rPr>
              <w:t>Sähköposti:</w:t>
            </w:r>
          </w:p>
        </w:tc>
      </w:tr>
      <w:tr w:rsidR="0040351E" w:rsidRPr="007C0DE6" w14:paraId="0A6A8298" w14:textId="77777777" w:rsidTr="009023A6">
        <w:tc>
          <w:tcPr>
            <w:tcW w:w="1443" w:type="pct"/>
            <w:vMerge w:val="restart"/>
          </w:tcPr>
          <w:p w14:paraId="3311F846" w14:textId="77777777" w:rsidR="0040351E" w:rsidRPr="007C0DE6" w:rsidRDefault="0040351E" w:rsidP="00E503D1">
            <w:pPr>
              <w:jc w:val="both"/>
              <w:rPr>
                <w:rFonts w:cs="Arial"/>
                <w:sz w:val="22"/>
              </w:rPr>
            </w:pPr>
            <w:r w:rsidRPr="007C0DE6">
              <w:rPr>
                <w:rFonts w:cs="Arial"/>
                <w:sz w:val="22"/>
              </w:rPr>
              <w:t>EA-henkilöstö</w:t>
            </w:r>
          </w:p>
        </w:tc>
        <w:tc>
          <w:tcPr>
            <w:tcW w:w="922" w:type="pct"/>
          </w:tcPr>
          <w:p w14:paraId="536E5EEF" w14:textId="77777777" w:rsidR="0040351E" w:rsidRPr="007C0DE6" w:rsidRDefault="0040351E" w:rsidP="00E503D1">
            <w:pPr>
              <w:jc w:val="both"/>
              <w:rPr>
                <w:rFonts w:cs="Arial"/>
                <w:sz w:val="22"/>
              </w:rPr>
            </w:pPr>
          </w:p>
        </w:tc>
        <w:tc>
          <w:tcPr>
            <w:tcW w:w="605" w:type="pct"/>
          </w:tcPr>
          <w:p w14:paraId="4C3CD7EE" w14:textId="77777777" w:rsidR="0040351E" w:rsidRPr="007C0DE6" w:rsidRDefault="0040351E" w:rsidP="00E503D1">
            <w:pPr>
              <w:jc w:val="both"/>
              <w:rPr>
                <w:rFonts w:cs="Arial"/>
                <w:sz w:val="22"/>
              </w:rPr>
            </w:pPr>
            <w:r w:rsidRPr="007C0DE6">
              <w:rPr>
                <w:rFonts w:cs="Arial"/>
                <w:sz w:val="22"/>
              </w:rPr>
              <w:t>Määrä</w:t>
            </w:r>
          </w:p>
        </w:tc>
        <w:tc>
          <w:tcPr>
            <w:tcW w:w="773" w:type="pct"/>
          </w:tcPr>
          <w:p w14:paraId="5534AEE2" w14:textId="77777777" w:rsidR="0040351E" w:rsidRPr="007C0DE6" w:rsidRDefault="0040351E" w:rsidP="00E503D1">
            <w:pPr>
              <w:jc w:val="both"/>
              <w:rPr>
                <w:rFonts w:cs="Arial"/>
                <w:sz w:val="22"/>
              </w:rPr>
            </w:pPr>
            <w:r w:rsidRPr="007C0DE6">
              <w:rPr>
                <w:rFonts w:cs="Arial"/>
                <w:sz w:val="22"/>
              </w:rPr>
              <w:t>Koulutus</w:t>
            </w:r>
          </w:p>
        </w:tc>
        <w:tc>
          <w:tcPr>
            <w:tcW w:w="1258" w:type="pct"/>
          </w:tcPr>
          <w:p w14:paraId="612603BE" w14:textId="77777777" w:rsidR="0040351E" w:rsidRPr="007C0DE6" w:rsidRDefault="0040351E" w:rsidP="00E503D1">
            <w:pPr>
              <w:jc w:val="both"/>
              <w:rPr>
                <w:rFonts w:cs="Arial"/>
                <w:sz w:val="22"/>
              </w:rPr>
            </w:pPr>
            <w:r w:rsidRPr="007C0DE6">
              <w:rPr>
                <w:rFonts w:cs="Arial"/>
                <w:sz w:val="22"/>
              </w:rPr>
              <w:t>Päivystysaika</w:t>
            </w:r>
          </w:p>
        </w:tc>
      </w:tr>
      <w:tr w:rsidR="0040351E" w:rsidRPr="007C0DE6" w14:paraId="6ACBA1CC" w14:textId="77777777" w:rsidTr="009023A6">
        <w:tc>
          <w:tcPr>
            <w:tcW w:w="1443" w:type="pct"/>
            <w:vMerge/>
          </w:tcPr>
          <w:p w14:paraId="3320AA48" w14:textId="77777777" w:rsidR="0040351E" w:rsidRPr="007C0DE6" w:rsidRDefault="0040351E" w:rsidP="00E503D1">
            <w:pPr>
              <w:jc w:val="both"/>
              <w:rPr>
                <w:rFonts w:cs="Arial"/>
                <w:sz w:val="22"/>
              </w:rPr>
            </w:pPr>
          </w:p>
        </w:tc>
        <w:tc>
          <w:tcPr>
            <w:tcW w:w="922" w:type="pct"/>
          </w:tcPr>
          <w:p w14:paraId="07315451" w14:textId="77777777" w:rsidR="0040351E" w:rsidRPr="007C0DE6" w:rsidRDefault="0040351E" w:rsidP="00E503D1">
            <w:pPr>
              <w:jc w:val="both"/>
              <w:rPr>
                <w:rFonts w:cs="Arial"/>
                <w:sz w:val="22"/>
              </w:rPr>
            </w:pPr>
            <w:r w:rsidRPr="007C0DE6">
              <w:rPr>
                <w:rFonts w:cs="Arial"/>
                <w:sz w:val="22"/>
              </w:rPr>
              <w:t>Johto</w:t>
            </w:r>
          </w:p>
        </w:tc>
        <w:tc>
          <w:tcPr>
            <w:tcW w:w="605" w:type="pct"/>
          </w:tcPr>
          <w:p w14:paraId="0A7C57D5" w14:textId="77777777" w:rsidR="0040351E" w:rsidRPr="007C0DE6" w:rsidRDefault="0040351E" w:rsidP="00E503D1">
            <w:pPr>
              <w:jc w:val="both"/>
              <w:rPr>
                <w:rFonts w:cs="Arial"/>
                <w:sz w:val="22"/>
              </w:rPr>
            </w:pPr>
          </w:p>
        </w:tc>
        <w:tc>
          <w:tcPr>
            <w:tcW w:w="773" w:type="pct"/>
          </w:tcPr>
          <w:p w14:paraId="5F4246E4" w14:textId="77777777" w:rsidR="0040351E" w:rsidRPr="007C0DE6" w:rsidRDefault="0040351E" w:rsidP="00E503D1">
            <w:pPr>
              <w:jc w:val="both"/>
              <w:rPr>
                <w:rFonts w:cs="Arial"/>
                <w:sz w:val="22"/>
              </w:rPr>
            </w:pPr>
          </w:p>
        </w:tc>
        <w:tc>
          <w:tcPr>
            <w:tcW w:w="1258" w:type="pct"/>
          </w:tcPr>
          <w:p w14:paraId="0CA681BB" w14:textId="77777777" w:rsidR="0040351E" w:rsidRPr="007C0DE6" w:rsidRDefault="0040351E" w:rsidP="00E503D1">
            <w:pPr>
              <w:jc w:val="both"/>
              <w:rPr>
                <w:rFonts w:cs="Arial"/>
                <w:sz w:val="22"/>
              </w:rPr>
            </w:pPr>
          </w:p>
        </w:tc>
      </w:tr>
      <w:tr w:rsidR="0040351E" w:rsidRPr="007C0DE6" w14:paraId="760ACEB6" w14:textId="77777777" w:rsidTr="009023A6">
        <w:tc>
          <w:tcPr>
            <w:tcW w:w="1443" w:type="pct"/>
            <w:vMerge/>
          </w:tcPr>
          <w:p w14:paraId="210AF829" w14:textId="77777777" w:rsidR="0040351E" w:rsidRPr="007C0DE6" w:rsidRDefault="0040351E" w:rsidP="00E503D1">
            <w:pPr>
              <w:jc w:val="both"/>
              <w:rPr>
                <w:rFonts w:cs="Arial"/>
                <w:sz w:val="22"/>
              </w:rPr>
            </w:pPr>
          </w:p>
        </w:tc>
        <w:tc>
          <w:tcPr>
            <w:tcW w:w="922" w:type="pct"/>
          </w:tcPr>
          <w:p w14:paraId="3CDF09D9" w14:textId="77777777" w:rsidR="0040351E" w:rsidRPr="007C0DE6" w:rsidRDefault="0040351E" w:rsidP="00E503D1">
            <w:pPr>
              <w:jc w:val="both"/>
              <w:rPr>
                <w:rFonts w:cs="Arial"/>
                <w:sz w:val="22"/>
              </w:rPr>
            </w:pPr>
            <w:r w:rsidRPr="007C0DE6">
              <w:rPr>
                <w:rFonts w:cs="Arial"/>
                <w:sz w:val="22"/>
              </w:rPr>
              <w:t>Päivystäjät</w:t>
            </w:r>
          </w:p>
        </w:tc>
        <w:tc>
          <w:tcPr>
            <w:tcW w:w="605" w:type="pct"/>
          </w:tcPr>
          <w:p w14:paraId="53899236" w14:textId="77777777" w:rsidR="0040351E" w:rsidRPr="007C0DE6" w:rsidRDefault="0040351E" w:rsidP="00E503D1">
            <w:pPr>
              <w:jc w:val="both"/>
              <w:rPr>
                <w:rFonts w:cs="Arial"/>
                <w:sz w:val="22"/>
              </w:rPr>
            </w:pPr>
          </w:p>
        </w:tc>
        <w:tc>
          <w:tcPr>
            <w:tcW w:w="773" w:type="pct"/>
          </w:tcPr>
          <w:p w14:paraId="5FBB0D4A" w14:textId="77777777" w:rsidR="0040351E" w:rsidRPr="007C0DE6" w:rsidRDefault="0040351E" w:rsidP="00E503D1">
            <w:pPr>
              <w:jc w:val="both"/>
              <w:rPr>
                <w:rFonts w:cs="Arial"/>
                <w:sz w:val="22"/>
              </w:rPr>
            </w:pPr>
          </w:p>
        </w:tc>
        <w:tc>
          <w:tcPr>
            <w:tcW w:w="1258" w:type="pct"/>
          </w:tcPr>
          <w:p w14:paraId="25F9AA66" w14:textId="77777777" w:rsidR="0040351E" w:rsidRPr="007C0DE6" w:rsidRDefault="0040351E" w:rsidP="00E503D1">
            <w:pPr>
              <w:jc w:val="both"/>
              <w:rPr>
                <w:rFonts w:cs="Arial"/>
                <w:sz w:val="22"/>
              </w:rPr>
            </w:pPr>
          </w:p>
        </w:tc>
      </w:tr>
      <w:tr w:rsidR="007C3505" w:rsidRPr="007C0DE6" w14:paraId="3BBE9FCC" w14:textId="77777777" w:rsidTr="009023A6">
        <w:trPr>
          <w:trHeight w:val="355"/>
        </w:trPr>
        <w:tc>
          <w:tcPr>
            <w:tcW w:w="1443" w:type="pct"/>
          </w:tcPr>
          <w:p w14:paraId="17A91D26" w14:textId="77777777" w:rsidR="007C3505" w:rsidRPr="007C0DE6" w:rsidRDefault="007C3505" w:rsidP="00E503D1">
            <w:pPr>
              <w:jc w:val="both"/>
              <w:rPr>
                <w:rFonts w:cs="Arial"/>
                <w:sz w:val="22"/>
              </w:rPr>
            </w:pPr>
            <w:r w:rsidRPr="007C0DE6">
              <w:rPr>
                <w:rFonts w:cs="Arial"/>
                <w:sz w:val="22"/>
              </w:rPr>
              <w:t>Ensiapumateriaali</w:t>
            </w:r>
          </w:p>
        </w:tc>
        <w:tc>
          <w:tcPr>
            <w:tcW w:w="3557" w:type="pct"/>
            <w:gridSpan w:val="4"/>
          </w:tcPr>
          <w:p w14:paraId="4DCFE630" w14:textId="77777777" w:rsidR="007C3505" w:rsidRPr="007C0DE6" w:rsidRDefault="007C3505" w:rsidP="00E503D1">
            <w:pPr>
              <w:jc w:val="both"/>
              <w:rPr>
                <w:rFonts w:cs="Arial"/>
                <w:sz w:val="22"/>
              </w:rPr>
            </w:pPr>
            <w:r w:rsidRPr="007C0DE6">
              <w:rPr>
                <w:rFonts w:cs="Arial"/>
                <w:i/>
                <w:sz w:val="22"/>
              </w:rPr>
              <w:t>Kuvataan, millaista ensiapumateriaalia on hankittu ja minne se on sijoit</w:t>
            </w:r>
            <w:r w:rsidR="008075A9" w:rsidRPr="007C0DE6">
              <w:rPr>
                <w:rFonts w:cs="Arial"/>
                <w:i/>
                <w:sz w:val="22"/>
              </w:rPr>
              <w:t>ettu.</w:t>
            </w:r>
            <w:r w:rsidRPr="007C0DE6">
              <w:rPr>
                <w:rFonts w:cs="Arial"/>
                <w:i/>
                <w:sz w:val="22"/>
              </w:rPr>
              <w:t xml:space="preserve"> </w:t>
            </w:r>
          </w:p>
        </w:tc>
      </w:tr>
    </w:tbl>
    <w:p w14:paraId="1B051F37" w14:textId="77777777" w:rsidR="000D2764" w:rsidRPr="007865E4" w:rsidRDefault="000D2764" w:rsidP="00E503D1">
      <w:pPr>
        <w:jc w:val="both"/>
        <w:rPr>
          <w:rFonts w:ascii="Univers LT Std 45 Light" w:hAnsi="Univers LT Std 45 Light"/>
          <w:sz w:val="22"/>
        </w:rPr>
      </w:pPr>
    </w:p>
    <w:p w14:paraId="3119F3A1" w14:textId="77777777" w:rsidR="007F4A28" w:rsidRPr="00FB3291" w:rsidRDefault="007F4A28" w:rsidP="00FB3291">
      <w:pPr>
        <w:pStyle w:val="Alaotsikko"/>
        <w:rPr>
          <w:u w:val="single"/>
        </w:rPr>
      </w:pPr>
      <w:r w:rsidRPr="00FB3291">
        <w:rPr>
          <w:u w:val="single"/>
        </w:rPr>
        <w:t>Henkilömäärä</w:t>
      </w:r>
    </w:p>
    <w:p w14:paraId="4BA433C4" w14:textId="77777777" w:rsidR="005E0624" w:rsidRDefault="005E0624" w:rsidP="00E503D1">
      <w:pPr>
        <w:jc w:val="both"/>
        <w:rPr>
          <w:rFonts w:cs="Arial"/>
          <w:b/>
          <w:sz w:val="22"/>
          <w:u w:val="single"/>
        </w:rPr>
      </w:pPr>
    </w:p>
    <w:p w14:paraId="7562BC98" w14:textId="0714BF6A" w:rsidR="005E0624" w:rsidRPr="00CC665A" w:rsidRDefault="005E062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 xml:space="preserve">Ohje: </w:t>
      </w:r>
      <w:r w:rsidR="006E5F18" w:rsidRPr="006E5F18">
        <w:rPr>
          <w:rFonts w:cs="Arial"/>
          <w:i/>
          <w:sz w:val="20"/>
          <w:szCs w:val="20"/>
        </w:rPr>
        <w:t xml:space="preserve">Maksimihenkilömäärään vaikuttavat muun muassa rakennuksen paloluokka, pinta-ala ja poistumisreittien leveys. Kokoontumistiloissa tilan maksimihenkilömäärä on määritetty rakennusluvassa, eikä rakennusluvan mukaista maksimihenkilömäärää saa ylittää. </w:t>
      </w:r>
      <w:r w:rsidRPr="001E1329">
        <w:rPr>
          <w:rFonts w:cs="Arial"/>
          <w:i/>
          <w:sz w:val="20"/>
          <w:szCs w:val="20"/>
          <w:highlight w:val="yellow"/>
        </w:rPr>
        <w:t>Maksimihenkilömäärää laskettaessa huomioidaan koko tapahtuman henkilömäärä (yleisö, henkilökunta, esiintyjät</w:t>
      </w:r>
      <w:r w:rsidR="00897410">
        <w:rPr>
          <w:rFonts w:cs="Arial"/>
          <w:i/>
          <w:sz w:val="20"/>
          <w:szCs w:val="20"/>
          <w:highlight w:val="yellow"/>
        </w:rPr>
        <w:t>, oheispalveluiden tuottajat</w:t>
      </w:r>
      <w:r w:rsidR="008124F9">
        <w:rPr>
          <w:rFonts w:cs="Arial"/>
          <w:i/>
          <w:sz w:val="20"/>
          <w:szCs w:val="20"/>
          <w:highlight w:val="yellow"/>
        </w:rPr>
        <w:t>, kilpailijat</w:t>
      </w:r>
      <w:r w:rsidR="00897410">
        <w:rPr>
          <w:rFonts w:cs="Arial"/>
          <w:i/>
          <w:sz w:val="20"/>
          <w:szCs w:val="20"/>
          <w:highlight w:val="yellow"/>
        </w:rPr>
        <w:t xml:space="preserve"> </w:t>
      </w:r>
      <w:r w:rsidRPr="001E1329">
        <w:rPr>
          <w:rFonts w:cs="Arial"/>
          <w:i/>
          <w:sz w:val="20"/>
          <w:szCs w:val="20"/>
          <w:highlight w:val="yellow"/>
        </w:rPr>
        <w:t>jne.). Ulkotapahtumissa maksimihenkilömäärä lasketaan pääsääntöisesti siten, että henkilöä kohden varataan 1 m</w:t>
      </w:r>
      <w:r w:rsidRPr="001E1329">
        <w:rPr>
          <w:rFonts w:cs="Arial"/>
          <w:i/>
          <w:sz w:val="20"/>
          <w:szCs w:val="20"/>
          <w:highlight w:val="yellow"/>
          <w:vertAlign w:val="superscript"/>
        </w:rPr>
        <w:t>2</w:t>
      </w:r>
      <w:r w:rsidR="006E5F18">
        <w:rPr>
          <w:rFonts w:cs="Arial"/>
          <w:i/>
          <w:sz w:val="20"/>
          <w:szCs w:val="20"/>
          <w:highlight w:val="yellow"/>
        </w:rPr>
        <w:t xml:space="preserve"> pinta-alaa. P</w:t>
      </w:r>
      <w:r w:rsidRPr="001E1329">
        <w:rPr>
          <w:rFonts w:cs="Arial"/>
          <w:i/>
          <w:sz w:val="20"/>
          <w:szCs w:val="20"/>
          <w:highlight w:val="yellow"/>
        </w:rPr>
        <w:t>inta-alaan ei lasketa esiintymislava</w:t>
      </w:r>
      <w:r w:rsidR="00356425" w:rsidRPr="001E1329">
        <w:rPr>
          <w:rFonts w:cs="Arial"/>
          <w:i/>
          <w:sz w:val="20"/>
          <w:szCs w:val="20"/>
          <w:highlight w:val="yellow"/>
        </w:rPr>
        <w:t>n</w:t>
      </w:r>
      <w:r w:rsidR="006E5F18">
        <w:rPr>
          <w:rFonts w:cs="Arial"/>
          <w:i/>
          <w:sz w:val="20"/>
          <w:szCs w:val="20"/>
          <w:highlight w:val="yellow"/>
        </w:rPr>
        <w:t xml:space="preserve"> tai vastaavan rakennelman</w:t>
      </w:r>
      <w:r w:rsidRPr="001E1329">
        <w:rPr>
          <w:rFonts w:cs="Arial"/>
          <w:i/>
          <w:sz w:val="20"/>
          <w:szCs w:val="20"/>
          <w:highlight w:val="yellow"/>
        </w:rPr>
        <w:t xml:space="preserve"> </w:t>
      </w:r>
      <w:r w:rsidR="00356425" w:rsidRPr="001E1329">
        <w:rPr>
          <w:rFonts w:cs="Arial"/>
          <w:i/>
          <w:sz w:val="20"/>
          <w:szCs w:val="20"/>
          <w:highlight w:val="yellow"/>
        </w:rPr>
        <w:t xml:space="preserve">viemää </w:t>
      </w:r>
      <w:r w:rsidRPr="001E1329">
        <w:rPr>
          <w:rFonts w:cs="Arial"/>
          <w:i/>
          <w:sz w:val="20"/>
          <w:szCs w:val="20"/>
          <w:highlight w:val="yellow"/>
        </w:rPr>
        <w:t>tilaa eikä vaatesäilytys-, wc- tai varastotiloja. K</w:t>
      </w:r>
      <w:r w:rsidR="00897410">
        <w:rPr>
          <w:rFonts w:cs="Arial"/>
          <w:i/>
          <w:sz w:val="20"/>
          <w:szCs w:val="20"/>
          <w:highlight w:val="yellow"/>
        </w:rPr>
        <w:t>äytettävissä oleva poistumisreittien</w:t>
      </w:r>
      <w:r w:rsidRPr="001E1329">
        <w:rPr>
          <w:rFonts w:cs="Arial"/>
          <w:i/>
          <w:sz w:val="20"/>
          <w:szCs w:val="20"/>
          <w:highlight w:val="yellow"/>
        </w:rPr>
        <w:t xml:space="preserve"> leveys voi rajoittaa tapahtuma-alueen maksimihenkilömäärää</w:t>
      </w:r>
      <w:r w:rsidR="00B775E9">
        <w:rPr>
          <w:rFonts w:cs="Arial"/>
          <w:i/>
          <w:sz w:val="20"/>
          <w:szCs w:val="20"/>
          <w:highlight w:val="yellow"/>
        </w:rPr>
        <w:t xml:space="preserve"> (katso</w:t>
      </w:r>
      <w:r w:rsidR="00927300" w:rsidRPr="001E1329">
        <w:rPr>
          <w:rFonts w:cs="Arial"/>
          <w:i/>
          <w:sz w:val="20"/>
          <w:szCs w:val="20"/>
          <w:highlight w:val="yellow"/>
        </w:rPr>
        <w:t xml:space="preserve"> kohta poistumisjärjestelyt)</w:t>
      </w:r>
      <w:r w:rsidRPr="001E1329">
        <w:rPr>
          <w:rFonts w:cs="Arial"/>
          <w:i/>
          <w:sz w:val="20"/>
          <w:szCs w:val="20"/>
          <w:highlight w:val="yellow"/>
        </w:rPr>
        <w:t>. (Ympäristöministeriön asetus rakennusten paloturvallisuudesta 848/2</w:t>
      </w:r>
      <w:r w:rsidR="008124F9">
        <w:rPr>
          <w:rFonts w:cs="Arial"/>
          <w:i/>
          <w:sz w:val="20"/>
          <w:szCs w:val="20"/>
          <w:highlight w:val="yellow"/>
        </w:rPr>
        <w:t>017 sekä perustelumuistio 34 §</w:t>
      </w:r>
      <w:r w:rsidR="008124F9">
        <w:rPr>
          <w:rFonts w:cs="Arial"/>
          <w:i/>
          <w:sz w:val="20"/>
          <w:szCs w:val="20"/>
        </w:rPr>
        <w:t>)</w:t>
      </w:r>
    </w:p>
    <w:p w14:paraId="67E9FD9D" w14:textId="77777777" w:rsidR="007F4A28" w:rsidRPr="007865E4" w:rsidRDefault="007F4A28" w:rsidP="00E503D1">
      <w:pPr>
        <w:jc w:val="both"/>
        <w:rPr>
          <w:rFonts w:cs="Arial"/>
          <w:sz w:val="22"/>
        </w:rPr>
      </w:pPr>
    </w:p>
    <w:tbl>
      <w:tblPr>
        <w:tblStyle w:val="TaulukkoRuudukko"/>
        <w:tblW w:w="5000" w:type="pct"/>
        <w:tblLook w:val="04A0" w:firstRow="1" w:lastRow="0" w:firstColumn="1" w:lastColumn="0" w:noHBand="0" w:noVBand="1"/>
      </w:tblPr>
      <w:tblGrid>
        <w:gridCol w:w="4808"/>
        <w:gridCol w:w="2409"/>
        <w:gridCol w:w="2411"/>
      </w:tblGrid>
      <w:tr w:rsidR="00736A8C" w:rsidRPr="007C0DE6" w14:paraId="5EE9CD91" w14:textId="77777777" w:rsidTr="009023A6">
        <w:tc>
          <w:tcPr>
            <w:tcW w:w="2497" w:type="pct"/>
            <w:vMerge w:val="restart"/>
          </w:tcPr>
          <w:p w14:paraId="16B36D8B" w14:textId="77777777" w:rsidR="00736A8C" w:rsidRPr="007C0DE6" w:rsidRDefault="00736A8C" w:rsidP="00E503D1">
            <w:pPr>
              <w:jc w:val="both"/>
              <w:rPr>
                <w:rFonts w:cs="Arial"/>
                <w:sz w:val="22"/>
              </w:rPr>
            </w:pPr>
            <w:r w:rsidRPr="007C0DE6">
              <w:rPr>
                <w:rFonts w:cs="Arial"/>
                <w:sz w:val="22"/>
              </w:rPr>
              <w:t xml:space="preserve">Tapahtuma järjestetään </w:t>
            </w:r>
            <w:r w:rsidRPr="007C0DE6">
              <w:rPr>
                <w:rFonts w:cs="Arial"/>
                <w:i/>
                <w:sz w:val="22"/>
              </w:rPr>
              <w:t>(raksita oikea ruutu tai ruudut)</w:t>
            </w:r>
          </w:p>
        </w:tc>
        <w:tc>
          <w:tcPr>
            <w:tcW w:w="1251" w:type="pct"/>
          </w:tcPr>
          <w:p w14:paraId="7C7E2A7C" w14:textId="77777777" w:rsidR="00736A8C" w:rsidRPr="007C0DE6" w:rsidRDefault="00736A8C" w:rsidP="00E503D1">
            <w:pPr>
              <w:jc w:val="center"/>
              <w:rPr>
                <w:rFonts w:cs="Arial"/>
                <w:sz w:val="22"/>
              </w:rPr>
            </w:pPr>
            <w:r w:rsidRPr="007C0DE6">
              <w:rPr>
                <w:rFonts w:cs="Arial"/>
                <w:sz w:val="22"/>
              </w:rPr>
              <w:t>Ulkotiloissa</w:t>
            </w:r>
          </w:p>
        </w:tc>
        <w:tc>
          <w:tcPr>
            <w:tcW w:w="1252" w:type="pct"/>
          </w:tcPr>
          <w:p w14:paraId="0F30D1B5" w14:textId="77777777" w:rsidR="00736A8C" w:rsidRPr="007C0DE6" w:rsidRDefault="00736A8C" w:rsidP="00E503D1">
            <w:pPr>
              <w:jc w:val="center"/>
              <w:rPr>
                <w:rFonts w:cs="Arial"/>
                <w:sz w:val="22"/>
              </w:rPr>
            </w:pPr>
            <w:r w:rsidRPr="007C0DE6">
              <w:rPr>
                <w:rFonts w:cs="Arial"/>
                <w:sz w:val="22"/>
              </w:rPr>
              <w:t>Sisätiloissa</w:t>
            </w:r>
          </w:p>
        </w:tc>
      </w:tr>
      <w:tr w:rsidR="00736A8C" w:rsidRPr="007C0DE6" w14:paraId="7237BB8B" w14:textId="77777777" w:rsidTr="009023A6">
        <w:tc>
          <w:tcPr>
            <w:tcW w:w="2497" w:type="pct"/>
            <w:vMerge/>
          </w:tcPr>
          <w:p w14:paraId="4A801216" w14:textId="77777777" w:rsidR="00736A8C" w:rsidRPr="007C0DE6" w:rsidRDefault="00736A8C" w:rsidP="00E503D1">
            <w:pPr>
              <w:jc w:val="both"/>
              <w:rPr>
                <w:rFonts w:cs="Arial"/>
                <w:sz w:val="22"/>
              </w:rPr>
            </w:pPr>
          </w:p>
        </w:tc>
        <w:tc>
          <w:tcPr>
            <w:tcW w:w="1251" w:type="pct"/>
          </w:tcPr>
          <w:p w14:paraId="2E42AABD" w14:textId="77777777" w:rsidR="00736A8C" w:rsidRPr="007C0DE6" w:rsidRDefault="00736A8C" w:rsidP="00E503D1">
            <w:pPr>
              <w:jc w:val="center"/>
              <w:rPr>
                <w:rFonts w:cs="Arial"/>
                <w:sz w:val="22"/>
              </w:rPr>
            </w:pPr>
          </w:p>
        </w:tc>
        <w:tc>
          <w:tcPr>
            <w:tcW w:w="1252" w:type="pct"/>
          </w:tcPr>
          <w:p w14:paraId="4E9CD8D8" w14:textId="77777777" w:rsidR="00736A8C" w:rsidRPr="007C0DE6" w:rsidRDefault="00736A8C" w:rsidP="00E503D1">
            <w:pPr>
              <w:jc w:val="center"/>
              <w:rPr>
                <w:rFonts w:cs="Arial"/>
                <w:sz w:val="22"/>
              </w:rPr>
            </w:pPr>
          </w:p>
        </w:tc>
      </w:tr>
      <w:tr w:rsidR="00EA01C7" w:rsidRPr="007C0DE6" w14:paraId="06D56390" w14:textId="77777777" w:rsidTr="009023A6">
        <w:tc>
          <w:tcPr>
            <w:tcW w:w="2497" w:type="pct"/>
          </w:tcPr>
          <w:p w14:paraId="5F22C4F8" w14:textId="77777777" w:rsidR="00EA01C7" w:rsidRPr="007C0DE6" w:rsidRDefault="00EA01C7" w:rsidP="00E503D1">
            <w:pPr>
              <w:jc w:val="both"/>
              <w:rPr>
                <w:rFonts w:cs="Arial"/>
                <w:sz w:val="22"/>
              </w:rPr>
            </w:pPr>
            <w:r w:rsidRPr="007C0DE6">
              <w:rPr>
                <w:rFonts w:cs="Arial"/>
                <w:sz w:val="22"/>
              </w:rPr>
              <w:t>Arvio samanaikaisesti läsnä olevan yleisön maksimimäärästä</w:t>
            </w:r>
          </w:p>
        </w:tc>
        <w:tc>
          <w:tcPr>
            <w:tcW w:w="2503" w:type="pct"/>
            <w:gridSpan w:val="2"/>
          </w:tcPr>
          <w:p w14:paraId="53EB5980" w14:textId="77777777" w:rsidR="00EA01C7" w:rsidRPr="007C0DE6" w:rsidRDefault="00EA01C7" w:rsidP="00E503D1">
            <w:pPr>
              <w:jc w:val="both"/>
              <w:rPr>
                <w:rFonts w:cs="Arial"/>
                <w:i/>
                <w:sz w:val="22"/>
              </w:rPr>
            </w:pPr>
            <w:r w:rsidRPr="007C0DE6">
              <w:rPr>
                <w:rFonts w:cs="Arial"/>
                <w:i/>
                <w:sz w:val="22"/>
              </w:rPr>
              <w:t>(henkilömäärä)</w:t>
            </w:r>
          </w:p>
        </w:tc>
      </w:tr>
      <w:tr w:rsidR="00EA01C7" w:rsidRPr="007C0DE6" w14:paraId="3DB70721" w14:textId="77777777" w:rsidTr="009023A6">
        <w:tc>
          <w:tcPr>
            <w:tcW w:w="2497" w:type="pct"/>
          </w:tcPr>
          <w:p w14:paraId="4359398B" w14:textId="77777777" w:rsidR="00EA01C7" w:rsidRPr="007C0DE6" w:rsidRDefault="00EA01C7" w:rsidP="00E503D1">
            <w:pPr>
              <w:jc w:val="both"/>
              <w:rPr>
                <w:rFonts w:cs="Arial"/>
                <w:sz w:val="22"/>
              </w:rPr>
            </w:pPr>
            <w:r w:rsidRPr="007C0DE6">
              <w:rPr>
                <w:rFonts w:cs="Arial"/>
                <w:sz w:val="22"/>
              </w:rPr>
              <w:t>Arvio samanaikaisesti läsnä olevan henkilökunnan määrästä</w:t>
            </w:r>
          </w:p>
        </w:tc>
        <w:tc>
          <w:tcPr>
            <w:tcW w:w="2503" w:type="pct"/>
            <w:gridSpan w:val="2"/>
          </w:tcPr>
          <w:p w14:paraId="5101661B" w14:textId="77777777" w:rsidR="00EA01C7" w:rsidRPr="007C0DE6" w:rsidRDefault="00EA01C7" w:rsidP="00E503D1">
            <w:pPr>
              <w:jc w:val="both"/>
              <w:rPr>
                <w:rFonts w:cs="Arial"/>
                <w:sz w:val="22"/>
              </w:rPr>
            </w:pPr>
            <w:r w:rsidRPr="007C0DE6">
              <w:rPr>
                <w:rFonts w:cs="Arial"/>
                <w:i/>
                <w:sz w:val="22"/>
              </w:rPr>
              <w:t>(henkilömäärä)</w:t>
            </w:r>
          </w:p>
        </w:tc>
      </w:tr>
      <w:tr w:rsidR="00EA01C7" w:rsidRPr="007C0DE6" w14:paraId="6C6D228F" w14:textId="77777777" w:rsidTr="009023A6">
        <w:tc>
          <w:tcPr>
            <w:tcW w:w="2497" w:type="pct"/>
          </w:tcPr>
          <w:p w14:paraId="3199575A" w14:textId="6C4FA5A4" w:rsidR="00EA01C7" w:rsidRPr="007C0DE6" w:rsidRDefault="00EA01C7" w:rsidP="00E503D1">
            <w:pPr>
              <w:jc w:val="both"/>
              <w:rPr>
                <w:rFonts w:cs="Arial"/>
                <w:sz w:val="22"/>
              </w:rPr>
            </w:pPr>
            <w:r w:rsidRPr="007C0DE6">
              <w:rPr>
                <w:rFonts w:cs="Arial"/>
                <w:sz w:val="22"/>
              </w:rPr>
              <w:t>Tapahtumatilan</w:t>
            </w:r>
            <w:r w:rsidR="00817EEB" w:rsidRPr="007C0DE6">
              <w:rPr>
                <w:rFonts w:cs="Arial"/>
                <w:sz w:val="22"/>
              </w:rPr>
              <w:t xml:space="preserve">, yleisöteltan tai muun vastaavan rakennelman </w:t>
            </w:r>
            <w:r w:rsidRPr="007C0DE6">
              <w:rPr>
                <w:rFonts w:cs="Arial"/>
                <w:sz w:val="22"/>
              </w:rPr>
              <w:t>maksimihenkilömäärä</w:t>
            </w:r>
          </w:p>
        </w:tc>
        <w:tc>
          <w:tcPr>
            <w:tcW w:w="2503" w:type="pct"/>
            <w:gridSpan w:val="2"/>
          </w:tcPr>
          <w:p w14:paraId="62B8F3C8" w14:textId="2B802711" w:rsidR="00EA01C7" w:rsidRPr="007C0DE6" w:rsidRDefault="00EA01C7" w:rsidP="00E503D1">
            <w:pPr>
              <w:jc w:val="both"/>
              <w:rPr>
                <w:rFonts w:cs="Arial"/>
                <w:i/>
                <w:sz w:val="22"/>
              </w:rPr>
            </w:pPr>
            <w:r w:rsidRPr="007C0DE6">
              <w:rPr>
                <w:rFonts w:cs="Arial"/>
                <w:i/>
                <w:sz w:val="22"/>
              </w:rPr>
              <w:t>(kuvaa tässä tilojen</w:t>
            </w:r>
            <w:r w:rsidR="002F5772" w:rsidRPr="007C0DE6">
              <w:rPr>
                <w:rFonts w:cs="Arial"/>
                <w:i/>
                <w:sz w:val="22"/>
              </w:rPr>
              <w:t xml:space="preserve"> </w:t>
            </w:r>
            <w:r w:rsidRPr="007C0DE6">
              <w:rPr>
                <w:rFonts w:cs="Arial"/>
                <w:i/>
                <w:sz w:val="22"/>
              </w:rPr>
              <w:t>nimet ja rakennusluvan mukaiset maksi</w:t>
            </w:r>
            <w:r w:rsidR="00817EEB" w:rsidRPr="007C0DE6">
              <w:rPr>
                <w:rFonts w:cs="Arial"/>
                <w:i/>
                <w:sz w:val="22"/>
              </w:rPr>
              <w:t>mihenkilömäärät</w:t>
            </w:r>
            <w:r w:rsidRPr="007C0DE6">
              <w:rPr>
                <w:rFonts w:cs="Arial"/>
                <w:i/>
                <w:sz w:val="22"/>
              </w:rPr>
              <w:t>)</w:t>
            </w:r>
          </w:p>
        </w:tc>
      </w:tr>
      <w:tr w:rsidR="00EA01C7" w:rsidRPr="007C0DE6" w14:paraId="36FBBB7D" w14:textId="77777777" w:rsidTr="009023A6">
        <w:tc>
          <w:tcPr>
            <w:tcW w:w="2497" w:type="pct"/>
          </w:tcPr>
          <w:p w14:paraId="31D3BF29" w14:textId="77777777" w:rsidR="00EA01C7" w:rsidRPr="007C0DE6" w:rsidRDefault="00EA01C7" w:rsidP="00E503D1">
            <w:pPr>
              <w:jc w:val="both"/>
              <w:rPr>
                <w:rFonts w:cs="Arial"/>
                <w:sz w:val="22"/>
              </w:rPr>
            </w:pPr>
            <w:r w:rsidRPr="007C0DE6">
              <w:rPr>
                <w:rFonts w:cs="Arial"/>
                <w:sz w:val="22"/>
              </w:rPr>
              <w:t>Ulkotapahtuman laskennallinen maksimihenkilömäärä:</w:t>
            </w:r>
          </w:p>
        </w:tc>
        <w:tc>
          <w:tcPr>
            <w:tcW w:w="2503" w:type="pct"/>
            <w:gridSpan w:val="2"/>
          </w:tcPr>
          <w:p w14:paraId="23596170" w14:textId="2B984460" w:rsidR="00EA01C7" w:rsidRPr="007C0DE6" w:rsidRDefault="00EA01C7" w:rsidP="00E503D1">
            <w:pPr>
              <w:jc w:val="both"/>
              <w:rPr>
                <w:rFonts w:cs="Arial"/>
                <w:i/>
                <w:sz w:val="22"/>
              </w:rPr>
            </w:pPr>
            <w:r w:rsidRPr="007C0DE6">
              <w:rPr>
                <w:rFonts w:cs="Arial"/>
                <w:i/>
                <w:sz w:val="22"/>
              </w:rPr>
              <w:t>(kuvaa tässä ulkotapahtuman la</w:t>
            </w:r>
            <w:r w:rsidR="00B26C4B" w:rsidRPr="007C0DE6">
              <w:rPr>
                <w:rFonts w:cs="Arial"/>
                <w:i/>
                <w:sz w:val="22"/>
              </w:rPr>
              <w:t>skennallinen maksimihenkilömäärä</w:t>
            </w:r>
            <w:r w:rsidRPr="007C0DE6">
              <w:rPr>
                <w:rFonts w:cs="Arial"/>
                <w:i/>
                <w:sz w:val="22"/>
              </w:rPr>
              <w:t>)</w:t>
            </w:r>
          </w:p>
        </w:tc>
      </w:tr>
    </w:tbl>
    <w:p w14:paraId="2C09C376" w14:textId="77777777" w:rsidR="007F4A28" w:rsidRPr="007865E4" w:rsidRDefault="007F4A28" w:rsidP="00E503D1">
      <w:pPr>
        <w:jc w:val="both"/>
        <w:rPr>
          <w:rFonts w:cs="Arial"/>
          <w:sz w:val="22"/>
        </w:rPr>
      </w:pPr>
    </w:p>
    <w:p w14:paraId="76FC1EBB" w14:textId="77777777" w:rsidR="009023A6" w:rsidRDefault="007F4A28" w:rsidP="00E503D1">
      <w:pPr>
        <w:rPr>
          <w:rFonts w:cs="Arial"/>
          <w:sz w:val="22"/>
        </w:rPr>
      </w:pPr>
      <w:r>
        <w:rPr>
          <w:rFonts w:cs="Arial"/>
          <w:sz w:val="22"/>
        </w:rPr>
        <w:t>Tapahtumatilan</w:t>
      </w:r>
      <w:r w:rsidR="005E7C64">
        <w:rPr>
          <w:rFonts w:cs="Arial"/>
          <w:sz w:val="22"/>
        </w:rPr>
        <w:t>, yleisöteltan tai muun vastaavan rakennelman</w:t>
      </w:r>
      <w:r>
        <w:rPr>
          <w:rFonts w:cs="Arial"/>
          <w:sz w:val="22"/>
        </w:rPr>
        <w:t xml:space="preserve"> rakennusluvan mukaista maksimihenkilömäärää ei ylitetä / ulkotapahtuman laskennallista maksimihenkilömäärää ei ylitetä. Henkilömäärää valvotaan koko tapahtuman ajan laskemalla sisään ja ulos menijöiden määrä sekä tarkkailemalla tapahtuma-alueen s</w:t>
      </w:r>
      <w:r w:rsidR="00725C0E">
        <w:rPr>
          <w:rFonts w:cs="Arial"/>
          <w:sz w:val="22"/>
        </w:rPr>
        <w:t xml:space="preserve">isällä tapahtuvaa liikehdintää. </w:t>
      </w:r>
      <w:r>
        <w:rPr>
          <w:rFonts w:cs="Arial"/>
          <w:sz w:val="22"/>
        </w:rPr>
        <w:t>Mikäli tapahtuma-alueen maksimihenkilömäärä on täynnä, alueelle pääsy estetään.</w:t>
      </w:r>
    </w:p>
    <w:p w14:paraId="003EA928" w14:textId="77777777" w:rsidR="009023A6" w:rsidRDefault="009023A6" w:rsidP="00E503D1">
      <w:pPr>
        <w:rPr>
          <w:rFonts w:cs="Arial"/>
          <w:sz w:val="22"/>
        </w:rPr>
      </w:pPr>
    </w:p>
    <w:p w14:paraId="5FFE570B" w14:textId="77777777" w:rsidR="00465D6A" w:rsidRPr="00FB3291" w:rsidRDefault="00465D6A" w:rsidP="00FB3291">
      <w:pPr>
        <w:pStyle w:val="Alaotsikko"/>
        <w:rPr>
          <w:rFonts w:eastAsia="Calibri"/>
          <w:u w:val="single"/>
        </w:rPr>
      </w:pPr>
      <w:r w:rsidRPr="00FB3291">
        <w:rPr>
          <w:rFonts w:eastAsia="Calibri"/>
          <w:u w:val="single"/>
        </w:rPr>
        <w:t>Palo-osastointi</w:t>
      </w:r>
    </w:p>
    <w:p w14:paraId="3B5E1FA2" w14:textId="77777777" w:rsidR="00465D6A" w:rsidRDefault="00465D6A" w:rsidP="00E503D1">
      <w:pPr>
        <w:jc w:val="both"/>
        <w:rPr>
          <w:rFonts w:eastAsia="Calibri" w:cs="Arial"/>
          <w:sz w:val="22"/>
        </w:rPr>
      </w:pPr>
    </w:p>
    <w:p w14:paraId="693D2E00" w14:textId="267228EF" w:rsidR="00465D6A" w:rsidRPr="00465D6A" w:rsidRDefault="00465D6A" w:rsidP="00E503D1">
      <w:pPr>
        <w:jc w:val="both"/>
        <w:rPr>
          <w:rFonts w:eastAsia="Calibri" w:cs="Arial"/>
          <w:sz w:val="22"/>
        </w:rPr>
      </w:pPr>
      <w:r w:rsidRPr="007865E4">
        <w:rPr>
          <w:rFonts w:eastAsia="Calibri" w:cs="Arial"/>
          <w:sz w:val="22"/>
        </w:rPr>
        <w:t xml:space="preserve">Tapahtuman aikana </w:t>
      </w:r>
      <w:r w:rsidR="0026333A">
        <w:rPr>
          <w:rFonts w:eastAsia="Calibri" w:cs="Arial"/>
          <w:sz w:val="22"/>
        </w:rPr>
        <w:t>palo-osastointia ei heikennetä. P</w:t>
      </w:r>
      <w:r w:rsidR="0026333A" w:rsidRPr="0026333A">
        <w:rPr>
          <w:rFonts w:eastAsia="Calibri" w:cs="Arial"/>
          <w:sz w:val="22"/>
        </w:rPr>
        <w:t>alo-ovet ovat itsestään sulkeutuvia ja salpautuvia. Palo-ovia ei kiilata auki.</w:t>
      </w:r>
      <w:r w:rsidR="0026333A">
        <w:rPr>
          <w:rFonts w:eastAsia="Calibri" w:cs="Arial"/>
          <w:sz w:val="22"/>
        </w:rPr>
        <w:t xml:space="preserve"> </w:t>
      </w:r>
      <w:r>
        <w:rPr>
          <w:rFonts w:eastAsia="Calibri" w:cs="Arial"/>
          <w:sz w:val="22"/>
        </w:rPr>
        <w:t>Palo-osastoinnin asianmukaisuus</w:t>
      </w:r>
      <w:r w:rsidRPr="007865E4">
        <w:rPr>
          <w:rFonts w:eastAsia="Calibri" w:cs="Arial"/>
          <w:sz w:val="22"/>
        </w:rPr>
        <w:t xml:space="preserve"> tarkas</w:t>
      </w:r>
      <w:r>
        <w:rPr>
          <w:rFonts w:eastAsia="Calibri" w:cs="Arial"/>
          <w:sz w:val="22"/>
        </w:rPr>
        <w:t>tetaan ennen tapahtuman alkua sekä</w:t>
      </w:r>
      <w:r w:rsidRPr="007865E4">
        <w:rPr>
          <w:rFonts w:eastAsia="Calibri" w:cs="Arial"/>
          <w:sz w:val="22"/>
        </w:rPr>
        <w:t xml:space="preserve"> säännöllisesti tapahtuman aikana.</w:t>
      </w:r>
    </w:p>
    <w:p w14:paraId="7B149753" w14:textId="77777777" w:rsidR="00465D6A" w:rsidRDefault="00465D6A" w:rsidP="00E503D1">
      <w:pPr>
        <w:rPr>
          <w:rFonts w:cs="Arial"/>
          <w:b/>
          <w:sz w:val="22"/>
          <w:u w:val="single"/>
        </w:rPr>
      </w:pPr>
    </w:p>
    <w:p w14:paraId="5632B6C6" w14:textId="77777777" w:rsidR="00465D6A" w:rsidRPr="00FB3291" w:rsidRDefault="00465D6A" w:rsidP="00FB3291">
      <w:pPr>
        <w:pStyle w:val="Alaotsikko"/>
        <w:rPr>
          <w:rFonts w:eastAsia="Calibri"/>
          <w:u w:val="single"/>
        </w:rPr>
      </w:pPr>
      <w:r w:rsidRPr="00FB3291">
        <w:rPr>
          <w:rFonts w:eastAsia="Calibri"/>
          <w:u w:val="single"/>
        </w:rPr>
        <w:t>Pelastustiet ja muut ajoreitit tapahtumapaikalle</w:t>
      </w:r>
    </w:p>
    <w:p w14:paraId="729AA590" w14:textId="77777777" w:rsidR="00465D6A" w:rsidRPr="007865E4" w:rsidRDefault="00465D6A" w:rsidP="00E503D1">
      <w:pPr>
        <w:jc w:val="both"/>
        <w:rPr>
          <w:rFonts w:cs="Arial"/>
          <w:sz w:val="22"/>
        </w:rPr>
      </w:pPr>
    </w:p>
    <w:p w14:paraId="31CE8B23" w14:textId="77777777" w:rsidR="00465D6A" w:rsidRPr="005E7E8D" w:rsidRDefault="00465D6A" w:rsidP="00E503D1">
      <w:pPr>
        <w:jc w:val="both"/>
        <w:rPr>
          <w:rFonts w:cs="Arial"/>
          <w:sz w:val="22"/>
        </w:rPr>
      </w:pPr>
      <w:r w:rsidRPr="007865E4">
        <w:rPr>
          <w:rFonts w:eastAsia="Calibri" w:cs="Arial"/>
          <w:sz w:val="22"/>
        </w:rPr>
        <w:t>Pelastustie on hälytysajoneuvoille tarkoitettu ajotie.</w:t>
      </w:r>
      <w:r>
        <w:rPr>
          <w:rFonts w:eastAsia="Calibri" w:cs="Arial"/>
          <w:sz w:val="22"/>
        </w:rPr>
        <w:t xml:space="preserve"> </w:t>
      </w:r>
      <w:r w:rsidRPr="007865E4">
        <w:rPr>
          <w:rFonts w:eastAsia="Calibri" w:cs="Arial"/>
          <w:sz w:val="22"/>
        </w:rPr>
        <w:t>Pelastusteiden ja muiden ajoreittien esteettömyys tarka</w:t>
      </w:r>
      <w:r>
        <w:rPr>
          <w:rFonts w:eastAsia="Calibri" w:cs="Arial"/>
          <w:sz w:val="22"/>
        </w:rPr>
        <w:t>stetaan ennen tapahtuman alkua sekä</w:t>
      </w:r>
      <w:r w:rsidRPr="007865E4">
        <w:rPr>
          <w:rFonts w:eastAsia="Calibri" w:cs="Arial"/>
          <w:sz w:val="22"/>
        </w:rPr>
        <w:t xml:space="preserve"> säännöllisesti tapahtuman aikana.</w:t>
      </w:r>
      <w:r>
        <w:rPr>
          <w:rFonts w:eastAsia="Calibri" w:cs="Arial"/>
          <w:sz w:val="22"/>
        </w:rPr>
        <w:t xml:space="preserve"> </w:t>
      </w:r>
      <w:r w:rsidRPr="00B8215D">
        <w:rPr>
          <w:rFonts w:cs="Arial"/>
          <w:sz w:val="22"/>
        </w:rPr>
        <w:t xml:space="preserve">Liitteenä olevaan pohjakarttaan on merkitty </w:t>
      </w:r>
      <w:r>
        <w:rPr>
          <w:rFonts w:eastAsia="Calibri" w:cs="Arial"/>
          <w:sz w:val="22"/>
        </w:rPr>
        <w:t>p</w:t>
      </w:r>
      <w:r w:rsidRPr="007865E4">
        <w:rPr>
          <w:rFonts w:eastAsia="Calibri" w:cs="Arial"/>
          <w:sz w:val="22"/>
        </w:rPr>
        <w:t>elastusteiden ja muiden ajoreittien sijainnit</w:t>
      </w:r>
      <w:r w:rsidRPr="007865E4">
        <w:rPr>
          <w:rFonts w:cs="Arial"/>
          <w:sz w:val="22"/>
        </w:rPr>
        <w:t>.</w:t>
      </w:r>
    </w:p>
    <w:p w14:paraId="5BBC8113" w14:textId="77777777" w:rsidR="00465D6A" w:rsidRDefault="00465D6A" w:rsidP="00E503D1">
      <w:pPr>
        <w:jc w:val="both"/>
        <w:rPr>
          <w:rFonts w:eastAsia="Calibri" w:cs="Arial"/>
          <w:sz w:val="22"/>
        </w:rPr>
      </w:pPr>
    </w:p>
    <w:p w14:paraId="16108DB9" w14:textId="2BDF248C" w:rsidR="00465D6A" w:rsidRPr="00465D6A" w:rsidRDefault="00465D6A" w:rsidP="00E503D1">
      <w:pPr>
        <w:jc w:val="both"/>
        <w:rPr>
          <w:rFonts w:eastAsia="Calibri" w:cs="Arial"/>
          <w:sz w:val="22"/>
        </w:rPr>
      </w:pPr>
      <w:r>
        <w:rPr>
          <w:rFonts w:eastAsia="Calibri" w:cs="Arial"/>
          <w:sz w:val="22"/>
        </w:rPr>
        <w:t>Tapahtuman henkilökunta on koulutettu opastamaan pelastuslaitos onnettomuuspaikalle onnettomuuden sattuessa. Pelastuslaitoksen opastamisen osalta vastuut on jaettu selkeästi.</w:t>
      </w:r>
    </w:p>
    <w:p w14:paraId="3ACFEFE3" w14:textId="77777777" w:rsidR="00465D6A" w:rsidRDefault="00465D6A" w:rsidP="00E503D1">
      <w:pPr>
        <w:rPr>
          <w:rFonts w:cs="Arial"/>
          <w:b/>
          <w:sz w:val="22"/>
          <w:u w:val="single"/>
        </w:rPr>
      </w:pPr>
    </w:p>
    <w:p w14:paraId="0D9C5FB6" w14:textId="1419BF63" w:rsidR="003D1FA9" w:rsidRPr="00FB3291" w:rsidRDefault="003D1FA9" w:rsidP="00FB3291">
      <w:pPr>
        <w:pStyle w:val="Alaotsikko"/>
        <w:rPr>
          <w:u w:val="single"/>
        </w:rPr>
      </w:pPr>
      <w:r w:rsidRPr="00FB3291">
        <w:rPr>
          <w:u w:val="single"/>
        </w:rPr>
        <w:t>Poistumisjärjestelyt</w:t>
      </w:r>
    </w:p>
    <w:p w14:paraId="4310746D" w14:textId="77777777" w:rsidR="00085DD4" w:rsidRDefault="00085DD4" w:rsidP="00E503D1">
      <w:pPr>
        <w:jc w:val="both"/>
        <w:rPr>
          <w:rFonts w:cs="Arial"/>
          <w:b/>
          <w:sz w:val="22"/>
          <w:u w:val="single"/>
        </w:rPr>
      </w:pPr>
    </w:p>
    <w:p w14:paraId="081A3BB8" w14:textId="0FEC32B9" w:rsidR="00233281" w:rsidRDefault="00085DD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r w:rsidRPr="001E1329">
        <w:rPr>
          <w:rFonts w:cs="Arial"/>
          <w:i/>
          <w:sz w:val="20"/>
          <w:szCs w:val="20"/>
          <w:highlight w:val="yellow"/>
        </w:rPr>
        <w:t>Ohje:</w:t>
      </w:r>
      <w:r w:rsidR="00897410">
        <w:rPr>
          <w:rFonts w:cs="Arial"/>
          <w:i/>
          <w:sz w:val="20"/>
          <w:szCs w:val="20"/>
          <w:highlight w:val="yellow"/>
        </w:rPr>
        <w:t xml:space="preserve"> </w:t>
      </w:r>
      <w:r w:rsidR="00233281">
        <w:rPr>
          <w:rFonts w:cs="Arial"/>
          <w:i/>
          <w:sz w:val="20"/>
          <w:szCs w:val="20"/>
        </w:rPr>
        <w:t>Rakennuksesta ja ulko</w:t>
      </w:r>
      <w:r w:rsidR="00233281" w:rsidRPr="00233281">
        <w:rPr>
          <w:rFonts w:cs="Arial"/>
          <w:i/>
          <w:sz w:val="20"/>
          <w:szCs w:val="20"/>
        </w:rPr>
        <w:t xml:space="preserve">tapahtuma-alueelta tulee voida poistua turvallisesti tulipalossa tai muussa hätätilanteessa. </w:t>
      </w:r>
      <w:r w:rsidR="00233281">
        <w:rPr>
          <w:rFonts w:cs="Arial"/>
          <w:i/>
          <w:sz w:val="20"/>
          <w:szCs w:val="20"/>
          <w:highlight w:val="yellow"/>
        </w:rPr>
        <w:t>P</w:t>
      </w:r>
      <w:r w:rsidR="002849DB" w:rsidRPr="001E1329">
        <w:rPr>
          <w:rFonts w:cs="Arial"/>
          <w:i/>
          <w:sz w:val="20"/>
          <w:szCs w:val="20"/>
          <w:highlight w:val="yellow"/>
        </w:rPr>
        <w:t xml:space="preserve">oistumisreitit </w:t>
      </w:r>
      <w:r w:rsidR="0079374A" w:rsidRPr="001E1329">
        <w:rPr>
          <w:rFonts w:cs="Arial"/>
          <w:i/>
          <w:sz w:val="20"/>
          <w:szCs w:val="20"/>
          <w:highlight w:val="yellow"/>
        </w:rPr>
        <w:t>tulee pitää kulkukelpoisina ja esteettöminä ja muutenkin sellaisessa kunnossa, että niitä voidaan käyttää turvallisesti ja tehokkaasti.</w:t>
      </w:r>
      <w:r w:rsidR="00D575C6" w:rsidRPr="001E1329">
        <w:rPr>
          <w:rFonts w:cs="Arial"/>
          <w:i/>
          <w:sz w:val="20"/>
          <w:szCs w:val="20"/>
          <w:highlight w:val="yellow"/>
        </w:rPr>
        <w:t xml:space="preserve"> </w:t>
      </w:r>
      <w:r w:rsidR="00233281" w:rsidRPr="00233281">
        <w:rPr>
          <w:rFonts w:cs="Arial"/>
          <w:i/>
          <w:sz w:val="20"/>
          <w:szCs w:val="20"/>
        </w:rPr>
        <w:t xml:space="preserve">Rakennuksen ja ulkotapahtuma-alueen jokaiselta poistumisalueelta </w:t>
      </w:r>
      <w:r w:rsidRPr="001E1329">
        <w:rPr>
          <w:rFonts w:cs="Arial"/>
          <w:i/>
          <w:sz w:val="20"/>
          <w:szCs w:val="20"/>
          <w:highlight w:val="yellow"/>
        </w:rPr>
        <w:t>on oltava vähintään kaksi erillistä tarkoituksenmukaisesti sijoitettua poistumisreittiä.</w:t>
      </w:r>
      <w:r w:rsidR="009877C6">
        <w:rPr>
          <w:rFonts w:cs="Arial"/>
          <w:i/>
          <w:sz w:val="20"/>
          <w:szCs w:val="20"/>
          <w:highlight w:val="yellow"/>
        </w:rPr>
        <w:t xml:space="preserve"> Yleensä</w:t>
      </w:r>
      <w:r w:rsidR="00BC4CF4" w:rsidRPr="001E1329">
        <w:rPr>
          <w:rFonts w:cs="Arial"/>
          <w:i/>
          <w:sz w:val="20"/>
          <w:szCs w:val="20"/>
          <w:highlight w:val="yellow"/>
        </w:rPr>
        <w:t xml:space="preserve"> poistumisreitin pituus</w:t>
      </w:r>
      <w:r w:rsidR="001C148D" w:rsidRPr="001E1329">
        <w:rPr>
          <w:rFonts w:cs="Arial"/>
          <w:i/>
          <w:sz w:val="20"/>
          <w:szCs w:val="20"/>
          <w:highlight w:val="yellow"/>
        </w:rPr>
        <w:t xml:space="preserve"> </w:t>
      </w:r>
      <w:r w:rsidR="00BC4CF4" w:rsidRPr="001E1329">
        <w:rPr>
          <w:rFonts w:cs="Arial"/>
          <w:i/>
          <w:sz w:val="20"/>
          <w:szCs w:val="20"/>
          <w:highlight w:val="yellow"/>
        </w:rPr>
        <w:t>on maksimissaan 45 metriä</w:t>
      </w:r>
      <w:r w:rsidR="008E5018" w:rsidRPr="001E1329">
        <w:rPr>
          <w:rFonts w:cs="Arial"/>
          <w:i/>
          <w:sz w:val="20"/>
          <w:szCs w:val="20"/>
          <w:highlight w:val="yellow"/>
        </w:rPr>
        <w:t xml:space="preserve">. </w:t>
      </w:r>
    </w:p>
    <w:p w14:paraId="30FB4B56" w14:textId="77777777" w:rsidR="00233281" w:rsidRDefault="00233281"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p>
    <w:p w14:paraId="694F52FC" w14:textId="1571ED8E" w:rsidR="00085DD4" w:rsidRDefault="00233281"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Kokoontumistilan poistumisjärjestelyt on m</w:t>
      </w:r>
      <w:r>
        <w:rPr>
          <w:rFonts w:cs="Arial"/>
          <w:i/>
          <w:sz w:val="20"/>
          <w:szCs w:val="20"/>
          <w:highlight w:val="yellow"/>
        </w:rPr>
        <w:t>ääritelty rakennusluvassa.</w:t>
      </w:r>
      <w:r w:rsidRPr="001E1329">
        <w:rPr>
          <w:rFonts w:cs="Arial"/>
          <w:i/>
          <w:sz w:val="20"/>
          <w:szCs w:val="20"/>
          <w:highlight w:val="yellow"/>
        </w:rPr>
        <w:t xml:space="preserve"> </w:t>
      </w:r>
      <w:r w:rsidR="00121000" w:rsidRPr="001E1329">
        <w:rPr>
          <w:rFonts w:cs="Arial"/>
          <w:i/>
          <w:sz w:val="20"/>
          <w:szCs w:val="20"/>
          <w:highlight w:val="yellow"/>
        </w:rPr>
        <w:t xml:space="preserve">Ulkotapahtumissa suljetulla tai </w:t>
      </w:r>
      <w:r w:rsidR="009D17A9" w:rsidRPr="001E1329">
        <w:rPr>
          <w:rFonts w:cs="Arial"/>
          <w:i/>
          <w:sz w:val="20"/>
          <w:szCs w:val="20"/>
          <w:highlight w:val="yellow"/>
        </w:rPr>
        <w:t>aidatulla alueella p</w:t>
      </w:r>
      <w:r w:rsidR="00085DD4" w:rsidRPr="001E1329">
        <w:rPr>
          <w:rFonts w:cs="Arial"/>
          <w:i/>
          <w:sz w:val="20"/>
          <w:szCs w:val="20"/>
          <w:highlight w:val="yellow"/>
        </w:rPr>
        <w:t>oistumisreittien yhteenlaskettu leveys lasketaan</w:t>
      </w:r>
      <w:r w:rsidR="009877C6">
        <w:rPr>
          <w:rFonts w:cs="Arial"/>
          <w:i/>
          <w:sz w:val="20"/>
          <w:szCs w:val="20"/>
          <w:highlight w:val="yellow"/>
        </w:rPr>
        <w:t xml:space="preserve"> pääsääntöisesti</w:t>
      </w:r>
      <w:r w:rsidR="00085DD4" w:rsidRPr="001E1329">
        <w:rPr>
          <w:rFonts w:cs="Arial"/>
          <w:i/>
          <w:sz w:val="20"/>
          <w:szCs w:val="20"/>
          <w:highlight w:val="yellow"/>
        </w:rPr>
        <w:t xml:space="preserve"> Ympäristöministeriön asetuksen rakennusten palot</w:t>
      </w:r>
      <w:r w:rsidR="009877C6">
        <w:rPr>
          <w:rFonts w:cs="Arial"/>
          <w:i/>
          <w:sz w:val="20"/>
          <w:szCs w:val="20"/>
          <w:highlight w:val="yellow"/>
        </w:rPr>
        <w:t>urvallisuudesta (848/2017) 34 §</w:t>
      </w:r>
      <w:r w:rsidR="00FB2AF8">
        <w:rPr>
          <w:rFonts w:cs="Arial"/>
          <w:i/>
          <w:sz w:val="20"/>
          <w:szCs w:val="20"/>
          <w:highlight w:val="yellow"/>
        </w:rPr>
        <w:t>:n mukaisesti</w:t>
      </w:r>
      <w:r w:rsidR="009877C6">
        <w:rPr>
          <w:rFonts w:cs="Arial"/>
          <w:i/>
          <w:sz w:val="20"/>
          <w:szCs w:val="20"/>
          <w:highlight w:val="yellow"/>
        </w:rPr>
        <w:t>.</w:t>
      </w:r>
      <w:r w:rsidR="005007FC">
        <w:t xml:space="preserve"> </w:t>
      </w:r>
      <w:r w:rsidR="006E5F18">
        <w:rPr>
          <w:i/>
          <w:sz w:val="20"/>
          <w:szCs w:val="20"/>
        </w:rPr>
        <w:t>Poistumisreitin</w:t>
      </w:r>
      <w:r w:rsidR="005007FC" w:rsidRPr="005007FC">
        <w:rPr>
          <w:i/>
          <w:sz w:val="20"/>
          <w:szCs w:val="20"/>
        </w:rPr>
        <w:t xml:space="preserve"> leveyden on oltava vähintään 1 200 millimetriä</w:t>
      </w:r>
      <w:r w:rsidR="005007FC">
        <w:rPr>
          <w:i/>
          <w:sz w:val="20"/>
          <w:szCs w:val="20"/>
        </w:rPr>
        <w:t xml:space="preserve">. </w:t>
      </w:r>
      <w:r w:rsidR="005007FC" w:rsidRPr="005007FC">
        <w:rPr>
          <w:rFonts w:cs="Arial"/>
          <w:i/>
          <w:sz w:val="20"/>
          <w:szCs w:val="20"/>
        </w:rPr>
        <w:t>Henkilömää</w:t>
      </w:r>
      <w:r w:rsidR="006E5F18">
        <w:rPr>
          <w:rFonts w:cs="Arial"/>
          <w:i/>
          <w:sz w:val="20"/>
          <w:szCs w:val="20"/>
        </w:rPr>
        <w:t>rän ylittäessä 120 poistumisreitin</w:t>
      </w:r>
      <w:r w:rsidR="005007FC" w:rsidRPr="005007FC">
        <w:rPr>
          <w:rFonts w:cs="Arial"/>
          <w:i/>
          <w:sz w:val="20"/>
          <w:szCs w:val="20"/>
        </w:rPr>
        <w:t xml:space="preserve"> yhteenlaskettu vähimmäisleveys lasketaan lisäämällä 1 200 millimetriin 400 millimetriä kutakin seuraavaa 60 henkilöä kohden.</w:t>
      </w:r>
      <w:r w:rsidR="006E5F18">
        <w:rPr>
          <w:rFonts w:cs="Arial"/>
          <w:i/>
          <w:sz w:val="20"/>
          <w:szCs w:val="20"/>
        </w:rPr>
        <w:t xml:space="preserve"> </w:t>
      </w:r>
      <w:r w:rsidR="006E5F18" w:rsidRPr="006E5F18">
        <w:rPr>
          <w:rFonts w:cs="Arial"/>
          <w:i/>
          <w:sz w:val="20"/>
          <w:szCs w:val="20"/>
        </w:rPr>
        <w:t>Alla olevassa taulukossa on annettu esimerkkejä poistumisreittien yhteenlasketusta minimileveydestä samanaikaisesta henkilömäärästä riippuen.</w:t>
      </w:r>
    </w:p>
    <w:p w14:paraId="35A1180F" w14:textId="46A7AFCA" w:rsidR="005007FC" w:rsidRDefault="005007FC"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p>
    <w:p w14:paraId="2A0FA782" w14:textId="32513F01" w:rsidR="00712693" w:rsidRDefault="00712693" w:rsidP="00E503D1">
      <w:pPr>
        <w:pBdr>
          <w:top w:val="single" w:sz="4" w:space="1" w:color="auto"/>
          <w:left w:val="single" w:sz="4" w:space="4" w:color="auto"/>
          <w:bottom w:val="single" w:sz="4" w:space="1" w:color="auto"/>
          <w:right w:val="single" w:sz="4" w:space="4" w:color="auto"/>
        </w:pBdr>
        <w:shd w:val="clear" w:color="auto" w:fill="FFFF00"/>
        <w:rPr>
          <w:rFonts w:cs="Arial"/>
          <w:i/>
          <w:sz w:val="20"/>
          <w:szCs w:val="20"/>
        </w:rPr>
      </w:pPr>
      <w:r w:rsidRPr="00712693">
        <w:rPr>
          <w:rFonts w:cs="Arial"/>
          <w:i/>
          <w:noProof/>
          <w:sz w:val="20"/>
          <w:szCs w:val="20"/>
          <w:lang w:eastAsia="fi-FI"/>
        </w:rPr>
        <w:drawing>
          <wp:inline distT="0" distB="0" distL="0" distR="0" wp14:anchorId="71EAC83A" wp14:editId="2EEF128B">
            <wp:extent cx="1390650" cy="1341912"/>
            <wp:effectExtent l="0" t="0" r="0" b="0"/>
            <wp:docPr id="3" name="Kuva 3" descr="Henkilömäärän ollessa alle 60 on uloskäytävien yhteenlaskettu leveys millimetreinä 1200 + 900.&#10;Henkilömäärän ollessa 300 on uloskäytävien yhteenlaskettu leveys millimetreinä 1200 + 1200.&#10;Henkilömäärän ollessa 360 on uloskäytävien yhteenlaskettu leveys millimetreinä 2800.&#10;Henkilömäärän ollessa 420 on uloskäytävien yhteenlaskettu leveys millimetreinä 3200.&#10;Henkilömäärän ollessa 480 on uloskäytävien yhteenlaskettu leveys millimetreinä 3600.&#10;Henkilömäärän ollessa 540 on uloskäytävien yhteenlaskettu leveys millimetreinä 4000.&#10;Henkilömäärän ollessa 600 on uloskäytävien yhteenlaskettu leveys millimetreinä 4400.&#10;Henkilömäärän ollessa 1000 on uloskäytävien yhteenlaskettu leveys millimetreinä 7200.&#10;Henkilömäärän ollessa 2000 on uloskäytävien yhteenlaskettu leveys millimetreinä 14000.&#10;Henkilömäärän ollessa 5000 on uloskäytävien yhteenlaskettu leveys millimetreinä 34000.&#10;Henkilömäärän ollessa 10000 on uloskäytävien yhteenlaskettu leveys millimetreinä 67200." title="Esimerkkejä henkilömäärästä riippuvista uloskäytävien minimileveyks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2418" cy="1353267"/>
                    </a:xfrm>
                    <a:prstGeom prst="rect">
                      <a:avLst/>
                    </a:prstGeom>
                  </pic:spPr>
                </pic:pic>
              </a:graphicData>
            </a:graphic>
          </wp:inline>
        </w:drawing>
      </w:r>
    </w:p>
    <w:p w14:paraId="232F8223" w14:textId="77777777" w:rsidR="00085DD4" w:rsidRPr="001E1329" w:rsidRDefault="00085DD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2"/>
          <w:highlight w:val="yellow"/>
        </w:rPr>
      </w:pPr>
    </w:p>
    <w:p w14:paraId="70A04477" w14:textId="3CCAE59D" w:rsidR="00085DD4" w:rsidRPr="00CC665A" w:rsidRDefault="00085DD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Ohje: Tapahtuma-alueen poistumisreitit on merkittävä poistumisopastein.</w:t>
      </w:r>
      <w:r w:rsidR="006A2F14" w:rsidRPr="001E1329">
        <w:rPr>
          <w:rFonts w:cs="Arial"/>
          <w:i/>
          <w:sz w:val="20"/>
          <w:szCs w:val="20"/>
          <w:highlight w:val="yellow"/>
        </w:rPr>
        <w:t xml:space="preserve"> Poistumisopasteiden</w:t>
      </w:r>
      <w:r w:rsidR="00D83386" w:rsidRPr="001E1329">
        <w:rPr>
          <w:rFonts w:cs="Arial"/>
          <w:i/>
          <w:sz w:val="20"/>
          <w:szCs w:val="20"/>
          <w:highlight w:val="yellow"/>
        </w:rPr>
        <w:t xml:space="preserve"> on </w:t>
      </w:r>
      <w:r w:rsidR="006A2F14" w:rsidRPr="001E1329">
        <w:rPr>
          <w:rFonts w:cs="Arial"/>
          <w:i/>
          <w:sz w:val="20"/>
          <w:szCs w:val="20"/>
          <w:highlight w:val="yellow"/>
        </w:rPr>
        <w:t>oltava</w:t>
      </w:r>
      <w:r w:rsidR="00BC4CF4" w:rsidRPr="001E1329">
        <w:rPr>
          <w:rFonts w:cs="Arial"/>
          <w:i/>
          <w:sz w:val="20"/>
          <w:szCs w:val="20"/>
          <w:highlight w:val="yellow"/>
        </w:rPr>
        <w:t xml:space="preserve"> pääsääntöisesti</w:t>
      </w:r>
      <w:r w:rsidR="006A2F14" w:rsidRPr="001E1329">
        <w:rPr>
          <w:rFonts w:cs="Arial"/>
          <w:i/>
          <w:sz w:val="20"/>
          <w:szCs w:val="20"/>
          <w:highlight w:val="yellow"/>
        </w:rPr>
        <w:t xml:space="preserve"> valaistuja</w:t>
      </w:r>
      <w:r w:rsidR="00D83386" w:rsidRPr="001E1329">
        <w:rPr>
          <w:rFonts w:cs="Arial"/>
          <w:i/>
          <w:sz w:val="20"/>
          <w:szCs w:val="20"/>
          <w:highlight w:val="yellow"/>
        </w:rPr>
        <w:t>.</w:t>
      </w:r>
      <w:r w:rsidR="003E656E">
        <w:rPr>
          <w:rFonts w:cs="Arial"/>
          <w:i/>
          <w:sz w:val="20"/>
          <w:szCs w:val="20"/>
          <w:highlight w:val="yellow"/>
        </w:rPr>
        <w:t xml:space="preserve"> Poistumisopasteiden</w:t>
      </w:r>
      <w:r w:rsidRPr="001E1329">
        <w:rPr>
          <w:rFonts w:cs="Arial"/>
          <w:i/>
          <w:sz w:val="20"/>
          <w:szCs w:val="20"/>
          <w:highlight w:val="yellow"/>
        </w:rPr>
        <w:t xml:space="preserve"> on oltava</w:t>
      </w:r>
      <w:r w:rsidR="006A2F14" w:rsidRPr="001E1329">
        <w:rPr>
          <w:rFonts w:cs="Arial"/>
          <w:i/>
          <w:sz w:val="20"/>
          <w:szCs w:val="20"/>
          <w:highlight w:val="yellow"/>
        </w:rPr>
        <w:t xml:space="preserve"> lisäksi</w:t>
      </w:r>
      <w:r w:rsidRPr="001E1329">
        <w:rPr>
          <w:rFonts w:cs="Arial"/>
          <w:i/>
          <w:sz w:val="20"/>
          <w:szCs w:val="20"/>
          <w:highlight w:val="yellow"/>
        </w:rPr>
        <w:t xml:space="preserve"> selkeitä. Opasteet on pystyttävä havaitsemaan ja niiden merkitys on kyettävä tunnistamaan ja ymmärtämään vaivatta. </w:t>
      </w:r>
      <w:r w:rsidRPr="001E1329">
        <w:rPr>
          <w:rFonts w:eastAsia="Calibri" w:cs="Arial"/>
          <w:i/>
          <w:sz w:val="20"/>
          <w:szCs w:val="20"/>
          <w:highlight w:val="yellow"/>
        </w:rPr>
        <w:t xml:space="preserve">Tarvittaessa opasteita on lisättävä, jos esimerkiksi tilapäiset rakenteet tai sisusteet heikentävät opasteiden näkyvyyttä. </w:t>
      </w:r>
      <w:r w:rsidRPr="001E1329">
        <w:rPr>
          <w:rFonts w:cs="Arial"/>
          <w:i/>
          <w:sz w:val="20"/>
          <w:szCs w:val="20"/>
          <w:highlight w:val="yellow"/>
        </w:rPr>
        <w:t xml:space="preserve">Poistumisopasteiden on </w:t>
      </w:r>
      <w:r w:rsidR="00233281">
        <w:rPr>
          <w:rFonts w:cs="Arial"/>
          <w:i/>
          <w:sz w:val="20"/>
          <w:szCs w:val="20"/>
          <w:highlight w:val="yellow"/>
        </w:rPr>
        <w:t xml:space="preserve">oltava </w:t>
      </w:r>
      <w:r w:rsidRPr="001E1329">
        <w:rPr>
          <w:rFonts w:cs="Arial"/>
          <w:i/>
          <w:sz w:val="20"/>
          <w:szCs w:val="20"/>
          <w:highlight w:val="yellow"/>
        </w:rPr>
        <w:t xml:space="preserve">ulkonäöltään ja yleisiltä ominaisuuksiltaan </w:t>
      </w:r>
      <w:r w:rsidR="002477B6" w:rsidRPr="002477B6">
        <w:rPr>
          <w:rFonts w:cs="Arial"/>
          <w:i/>
          <w:sz w:val="20"/>
          <w:szCs w:val="20"/>
        </w:rPr>
        <w:t>työpaikkojen turvamerkeistä ja niiden vähimmäisvaatimuksista</w:t>
      </w:r>
      <w:r w:rsidRPr="001E1329">
        <w:rPr>
          <w:rFonts w:cs="Arial"/>
          <w:i/>
          <w:sz w:val="20"/>
          <w:szCs w:val="20"/>
          <w:highlight w:val="yellow"/>
        </w:rPr>
        <w:t xml:space="preserve"> a</w:t>
      </w:r>
      <w:r w:rsidR="002477B6">
        <w:rPr>
          <w:rFonts w:cs="Arial"/>
          <w:i/>
          <w:sz w:val="20"/>
          <w:szCs w:val="20"/>
          <w:highlight w:val="yellow"/>
        </w:rPr>
        <w:t>nnetun valtioneuvoston asetuksen (687/2015</w:t>
      </w:r>
      <w:r w:rsidRPr="001E1329">
        <w:rPr>
          <w:rFonts w:cs="Arial"/>
          <w:i/>
          <w:sz w:val="20"/>
          <w:szCs w:val="20"/>
          <w:highlight w:val="yellow"/>
        </w:rPr>
        <w:t xml:space="preserve">) mukaisia. Poistumisopasteen on oltava vähintään 100 mm korkea ja leveä. </w:t>
      </w:r>
      <w:r w:rsidR="00233281">
        <w:rPr>
          <w:rFonts w:cs="Arial"/>
          <w:i/>
          <w:sz w:val="20"/>
          <w:szCs w:val="20"/>
          <w:highlight w:val="yellow"/>
        </w:rPr>
        <w:t>R</w:t>
      </w:r>
      <w:r w:rsidRPr="001E1329">
        <w:rPr>
          <w:rFonts w:cs="Arial"/>
          <w:i/>
          <w:sz w:val="20"/>
          <w:szCs w:val="20"/>
          <w:highlight w:val="yellow"/>
        </w:rPr>
        <w:t xml:space="preserve">iittävä opasteen koko määritetään standardin SFS-EN 1838 mukaisesti </w:t>
      </w:r>
      <w:r w:rsidR="00F07159">
        <w:rPr>
          <w:rFonts w:cs="Arial"/>
          <w:i/>
          <w:sz w:val="20"/>
          <w:szCs w:val="20"/>
          <w:highlight w:val="yellow"/>
        </w:rPr>
        <w:t xml:space="preserve">katseluetäisyyden perusteella. </w:t>
      </w:r>
      <w:r w:rsidRPr="001E1329">
        <w:rPr>
          <w:rFonts w:cs="Arial"/>
          <w:i/>
          <w:sz w:val="20"/>
          <w:szCs w:val="20"/>
          <w:highlight w:val="yellow"/>
        </w:rPr>
        <w:t>(Sisäasiainministeriön asetus rakennusten poistumisreittien merkitsemisestä ja valaisemisesta 805/2005 4 § ja SFS-EN 1838 valaistussovellukset/turvavalaistus 5.5</w:t>
      </w:r>
      <w:r w:rsidR="00020321" w:rsidRPr="001E1329">
        <w:rPr>
          <w:rFonts w:cs="Arial"/>
          <w:i/>
          <w:sz w:val="20"/>
          <w:szCs w:val="20"/>
          <w:highlight w:val="yellow"/>
        </w:rPr>
        <w:t>.</w:t>
      </w:r>
      <w:r w:rsidRPr="001E1329">
        <w:rPr>
          <w:rFonts w:cs="Arial"/>
          <w:i/>
          <w:sz w:val="20"/>
          <w:szCs w:val="20"/>
          <w:highlight w:val="yellow"/>
        </w:rPr>
        <w:t>)</w:t>
      </w:r>
      <w:r w:rsidR="00435FC0" w:rsidRPr="00CC665A">
        <w:rPr>
          <w:rFonts w:cs="Arial"/>
          <w:i/>
          <w:sz w:val="20"/>
          <w:szCs w:val="20"/>
        </w:rPr>
        <w:t xml:space="preserve"> </w:t>
      </w:r>
    </w:p>
    <w:p w14:paraId="4F6F7B92" w14:textId="77777777" w:rsidR="003D1FA9" w:rsidRDefault="003D1FA9" w:rsidP="00E503D1">
      <w:pPr>
        <w:jc w:val="both"/>
        <w:rPr>
          <w:rFonts w:cs="Arial"/>
          <w:sz w:val="22"/>
        </w:rPr>
      </w:pPr>
    </w:p>
    <w:p w14:paraId="02E47113" w14:textId="77777777" w:rsidR="00CC665A" w:rsidRDefault="00CC665A" w:rsidP="00E503D1">
      <w:pPr>
        <w:jc w:val="both"/>
        <w:rPr>
          <w:rFonts w:cs="Arial"/>
          <w:sz w:val="22"/>
        </w:rPr>
      </w:pPr>
      <w:r>
        <w:rPr>
          <w:rFonts w:cs="Arial"/>
          <w:sz w:val="22"/>
        </w:rPr>
        <w:t>Ennen tapahtuman alkua ja säännöllisesti tapahtuman aikana varmistetaan, että kaikki poistumistiet ovat esteettömät ja avaimitta avattavissa poistumissuuntaan. Poistumisreitit on merkitty valaistuin tai jälkivalaisevin poistumisopastein.</w:t>
      </w:r>
    </w:p>
    <w:p w14:paraId="494CAAC3" w14:textId="5435A1B3" w:rsidR="00FD1211" w:rsidRDefault="00FD1211" w:rsidP="00E503D1">
      <w:pPr>
        <w:jc w:val="both"/>
        <w:rPr>
          <w:rFonts w:cs="Arial"/>
          <w:sz w:val="22"/>
        </w:rPr>
      </w:pPr>
    </w:p>
    <w:p w14:paraId="7B9D8109" w14:textId="69027F14" w:rsidR="00CC665A" w:rsidRDefault="00CC665A" w:rsidP="00E503D1">
      <w:pPr>
        <w:jc w:val="both"/>
        <w:rPr>
          <w:rFonts w:cs="Arial"/>
          <w:sz w:val="22"/>
        </w:rPr>
      </w:pPr>
      <w:r>
        <w:rPr>
          <w:rFonts w:cs="Arial"/>
          <w:sz w:val="22"/>
        </w:rPr>
        <w:t>Ulkotapahtuma: Samanaikaisesti paikalla olevan maksimihenkilömäärän (</w:t>
      </w:r>
      <w:r w:rsidR="002E7175" w:rsidRPr="002E7175">
        <w:rPr>
          <w:rFonts w:cs="Arial"/>
          <w:sz w:val="22"/>
        </w:rPr>
        <w:t>yleisö, henkilökunta, esiintyjät, oheispalveluiden tuottajat, kilpailijat jne.</w:t>
      </w:r>
      <w:r>
        <w:rPr>
          <w:rFonts w:cs="Arial"/>
          <w:sz w:val="22"/>
        </w:rPr>
        <w:t xml:space="preserve">) vaatima poistumisreittien yhteenlaskettu leveys on </w:t>
      </w:r>
      <w:r w:rsidRPr="00F32C99">
        <w:rPr>
          <w:rFonts w:cs="Arial"/>
          <w:sz w:val="22"/>
        </w:rPr>
        <w:fldChar w:fldCharType="begin">
          <w:ffData>
            <w:name w:val="Teksti2"/>
            <w:enabled/>
            <w:calcOnExit w:val="0"/>
            <w:textInput/>
          </w:ffData>
        </w:fldChar>
      </w:r>
      <w:r w:rsidRPr="00F32C99">
        <w:rPr>
          <w:rFonts w:cs="Arial"/>
          <w:sz w:val="22"/>
        </w:rPr>
        <w:instrText xml:space="preserve"> FORMTEXT </w:instrText>
      </w:r>
      <w:r w:rsidRPr="00F32C99">
        <w:rPr>
          <w:rFonts w:cs="Arial"/>
          <w:sz w:val="22"/>
        </w:rPr>
      </w:r>
      <w:r w:rsidRPr="00F32C99">
        <w:rPr>
          <w:rFonts w:cs="Arial"/>
          <w:sz w:val="22"/>
        </w:rPr>
        <w:fldChar w:fldCharType="separate"/>
      </w:r>
      <w:r w:rsidRPr="00F32C99">
        <w:rPr>
          <w:noProof/>
          <w:sz w:val="22"/>
        </w:rPr>
        <w:t> </w:t>
      </w:r>
      <w:r w:rsidRPr="00F32C99">
        <w:rPr>
          <w:noProof/>
          <w:sz w:val="22"/>
        </w:rPr>
        <w:t> </w:t>
      </w:r>
      <w:r w:rsidRPr="00F32C99">
        <w:rPr>
          <w:noProof/>
          <w:sz w:val="22"/>
        </w:rPr>
        <w:t> </w:t>
      </w:r>
      <w:r w:rsidRPr="00F32C99">
        <w:rPr>
          <w:noProof/>
          <w:sz w:val="22"/>
        </w:rPr>
        <w:t> </w:t>
      </w:r>
      <w:r w:rsidRPr="00F32C99">
        <w:rPr>
          <w:noProof/>
          <w:sz w:val="22"/>
        </w:rPr>
        <w:t> </w:t>
      </w:r>
      <w:r w:rsidRPr="00F32C99">
        <w:rPr>
          <w:rFonts w:cs="Arial"/>
          <w:sz w:val="22"/>
        </w:rPr>
        <w:fldChar w:fldCharType="end"/>
      </w:r>
      <w:r w:rsidR="006C1987">
        <w:rPr>
          <w:rFonts w:cs="Arial"/>
          <w:sz w:val="22"/>
        </w:rPr>
        <w:t xml:space="preserve"> m</w:t>
      </w:r>
      <w:r w:rsidR="001E1329">
        <w:rPr>
          <w:rFonts w:cs="Arial"/>
          <w:sz w:val="22"/>
        </w:rPr>
        <w:t>m.</w:t>
      </w:r>
      <w:r w:rsidR="00FD1211">
        <w:rPr>
          <w:rFonts w:cs="Arial"/>
          <w:sz w:val="22"/>
        </w:rPr>
        <w:t xml:space="preserve"> Tapahtuma-alueen poistumisreittien yhteenlaskettu toteutunut leveys on </w:t>
      </w:r>
      <w:r w:rsidR="00FD1211" w:rsidRPr="00F32C99">
        <w:rPr>
          <w:rFonts w:cs="Arial"/>
          <w:sz w:val="22"/>
        </w:rPr>
        <w:fldChar w:fldCharType="begin">
          <w:ffData>
            <w:name w:val="Teksti2"/>
            <w:enabled/>
            <w:calcOnExit w:val="0"/>
            <w:textInput/>
          </w:ffData>
        </w:fldChar>
      </w:r>
      <w:r w:rsidR="00FD1211" w:rsidRPr="00F32C99">
        <w:rPr>
          <w:rFonts w:cs="Arial"/>
          <w:sz w:val="22"/>
        </w:rPr>
        <w:instrText xml:space="preserve"> FORMTEXT </w:instrText>
      </w:r>
      <w:r w:rsidR="00FD1211" w:rsidRPr="00F32C99">
        <w:rPr>
          <w:rFonts w:cs="Arial"/>
          <w:sz w:val="22"/>
        </w:rPr>
      </w:r>
      <w:r w:rsidR="00FD1211" w:rsidRPr="00F32C99">
        <w:rPr>
          <w:rFonts w:cs="Arial"/>
          <w:sz w:val="22"/>
        </w:rPr>
        <w:fldChar w:fldCharType="separate"/>
      </w:r>
      <w:r w:rsidR="00FD1211" w:rsidRPr="00F32C99">
        <w:rPr>
          <w:noProof/>
          <w:sz w:val="22"/>
        </w:rPr>
        <w:t> </w:t>
      </w:r>
      <w:r w:rsidR="00FD1211" w:rsidRPr="00F32C99">
        <w:rPr>
          <w:noProof/>
          <w:sz w:val="22"/>
        </w:rPr>
        <w:t> </w:t>
      </w:r>
      <w:r w:rsidR="00FD1211" w:rsidRPr="00F32C99">
        <w:rPr>
          <w:noProof/>
          <w:sz w:val="22"/>
        </w:rPr>
        <w:t> </w:t>
      </w:r>
      <w:r w:rsidR="00FD1211" w:rsidRPr="00F32C99">
        <w:rPr>
          <w:noProof/>
          <w:sz w:val="22"/>
        </w:rPr>
        <w:t> </w:t>
      </w:r>
      <w:r w:rsidR="00FD1211" w:rsidRPr="00F32C99">
        <w:rPr>
          <w:noProof/>
          <w:sz w:val="22"/>
        </w:rPr>
        <w:t> </w:t>
      </w:r>
      <w:r w:rsidR="00FD1211" w:rsidRPr="00F32C99">
        <w:rPr>
          <w:rFonts w:cs="Arial"/>
          <w:sz w:val="22"/>
        </w:rPr>
        <w:fldChar w:fldCharType="end"/>
      </w:r>
      <w:r w:rsidR="007F38CE">
        <w:rPr>
          <w:rFonts w:cs="Arial"/>
          <w:sz w:val="22"/>
        </w:rPr>
        <w:t xml:space="preserve"> mm</w:t>
      </w:r>
      <w:r w:rsidR="00FD1211">
        <w:rPr>
          <w:rFonts w:cs="Arial"/>
          <w:sz w:val="22"/>
        </w:rPr>
        <w:t>.</w:t>
      </w:r>
    </w:p>
    <w:p w14:paraId="646C3F76" w14:textId="77777777" w:rsidR="00CC665A" w:rsidRDefault="00CC665A" w:rsidP="00E503D1">
      <w:pPr>
        <w:jc w:val="both"/>
        <w:rPr>
          <w:rFonts w:cs="Arial"/>
          <w:sz w:val="22"/>
        </w:rPr>
      </w:pPr>
    </w:p>
    <w:p w14:paraId="27CB8230" w14:textId="3A51293C" w:rsidR="00CC665A" w:rsidRDefault="00CC665A" w:rsidP="00E503D1">
      <w:pPr>
        <w:jc w:val="both"/>
        <w:rPr>
          <w:rFonts w:cs="Arial"/>
          <w:sz w:val="22"/>
        </w:rPr>
      </w:pPr>
      <w:r>
        <w:rPr>
          <w:rFonts w:cs="Arial"/>
          <w:sz w:val="22"/>
        </w:rPr>
        <w:t>Pohjakarttaan on merkitty poistumisjärjestelyt.</w:t>
      </w:r>
    </w:p>
    <w:p w14:paraId="56A7C746" w14:textId="7D94B885" w:rsidR="00465D6A" w:rsidRDefault="00465D6A" w:rsidP="00E503D1">
      <w:pPr>
        <w:jc w:val="both"/>
        <w:rPr>
          <w:rFonts w:cs="Arial"/>
          <w:sz w:val="22"/>
        </w:rPr>
      </w:pPr>
    </w:p>
    <w:p w14:paraId="0580BFA8" w14:textId="77777777" w:rsidR="00465D6A" w:rsidRPr="00FB3291" w:rsidRDefault="00465D6A" w:rsidP="00FB3291">
      <w:pPr>
        <w:pStyle w:val="Alaotsikko"/>
        <w:rPr>
          <w:rFonts w:eastAsia="Calibri"/>
          <w:u w:val="single"/>
        </w:rPr>
      </w:pPr>
      <w:r w:rsidRPr="00FB3291">
        <w:rPr>
          <w:rFonts w:eastAsia="Calibri"/>
          <w:u w:val="single"/>
        </w:rPr>
        <w:t>Sisusteet</w:t>
      </w:r>
    </w:p>
    <w:p w14:paraId="37453B0A" w14:textId="77777777" w:rsidR="00465D6A" w:rsidRDefault="00465D6A" w:rsidP="00E503D1">
      <w:pPr>
        <w:jc w:val="both"/>
        <w:rPr>
          <w:rFonts w:eastAsia="Calibri" w:cs="Arial"/>
          <w:sz w:val="22"/>
        </w:rPr>
      </w:pPr>
    </w:p>
    <w:p w14:paraId="75F6D282" w14:textId="1E2CD9D4" w:rsidR="00465D6A" w:rsidRPr="00B2340F" w:rsidRDefault="00465D6A"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9B46A0">
        <w:rPr>
          <w:rFonts w:cs="Arial"/>
          <w:i/>
          <w:sz w:val="20"/>
          <w:szCs w:val="20"/>
          <w:highlight w:val="yellow"/>
        </w:rPr>
        <w:t xml:space="preserve">Ohje: </w:t>
      </w:r>
      <w:r w:rsidRPr="009B46A0">
        <w:rPr>
          <w:rFonts w:eastAsia="Calibri" w:cs="Arial"/>
          <w:i/>
          <w:sz w:val="20"/>
          <w:szCs w:val="20"/>
          <w:highlight w:val="yellow"/>
        </w:rPr>
        <w:t xml:space="preserve">Sisusteita ovat esimerkiksi verhot ja muut riippuvat tekstiilit ja kankaat, banderollit, pehmustetut istuinhuonekalut, irtomatot sekä muut käyttötapansa ja -materiaalinsa puolesta näihin rinnastettavat tuotteet. </w:t>
      </w:r>
      <w:r w:rsidRPr="003B0365">
        <w:rPr>
          <w:rFonts w:eastAsia="Calibri" w:cs="Arial"/>
          <w:i/>
          <w:sz w:val="20"/>
          <w:szCs w:val="20"/>
        </w:rPr>
        <w:t>Yleisötilaisuuksissa ja muissa tapahtumissa käytettävät sisusteet eivät saa</w:t>
      </w:r>
      <w:r>
        <w:rPr>
          <w:rFonts w:eastAsia="Calibri" w:cs="Arial"/>
          <w:i/>
          <w:sz w:val="20"/>
          <w:szCs w:val="20"/>
        </w:rPr>
        <w:t xml:space="preserve"> olla helposti syttyviä, </w:t>
      </w:r>
      <w:r w:rsidRPr="003B0365">
        <w:rPr>
          <w:rFonts w:eastAsia="Calibri" w:cs="Arial"/>
          <w:i/>
          <w:sz w:val="20"/>
          <w:szCs w:val="20"/>
        </w:rPr>
        <w:t>ne</w:t>
      </w:r>
      <w:r>
        <w:rPr>
          <w:rFonts w:eastAsia="Calibri" w:cs="Arial"/>
          <w:i/>
          <w:sz w:val="20"/>
          <w:szCs w:val="20"/>
        </w:rPr>
        <w:t xml:space="preserve"> eivät</w:t>
      </w:r>
      <w:r w:rsidRPr="003B0365">
        <w:rPr>
          <w:rFonts w:eastAsia="Calibri" w:cs="Arial"/>
          <w:i/>
          <w:sz w:val="20"/>
          <w:szCs w:val="20"/>
        </w:rPr>
        <w:t xml:space="preserve"> saa vaarantaa ihmisten turvallisuutta poistumistilanteissa tai vaikeuttaa pelastustoimintaa. Sisusteiden tulee olla sellaisia, että ne eivät palaessaan muodosta runsaasti savu</w:t>
      </w:r>
      <w:r>
        <w:rPr>
          <w:rFonts w:eastAsia="Calibri" w:cs="Arial"/>
          <w:i/>
          <w:sz w:val="20"/>
          <w:szCs w:val="20"/>
        </w:rPr>
        <w:t>a tai levitä pal</w:t>
      </w:r>
      <w:r w:rsidR="00ED5F2C">
        <w:rPr>
          <w:rFonts w:eastAsia="Calibri" w:cs="Arial"/>
          <w:i/>
          <w:sz w:val="20"/>
          <w:szCs w:val="20"/>
        </w:rPr>
        <w:t xml:space="preserve">oa nopeasti. </w:t>
      </w:r>
      <w:r w:rsidRPr="003B0365">
        <w:rPr>
          <w:rFonts w:eastAsia="Calibri" w:cs="Arial"/>
          <w:i/>
          <w:sz w:val="20"/>
          <w:szCs w:val="20"/>
        </w:rPr>
        <w:t xml:space="preserve">Yleisötapahtumissa käytetään pääsääntöisesti vaikeasti syttyviä sisusteita (syttyvyysluokka SL1, DIN 4102 B1 tai vastaava). Mikäli tila on varustettu automaattisella sammutuslaitteistolla, voivat sisusteet olla tavanomaisesti syttyviä (SL2, DIN 4102 B2 tai vastaava). </w:t>
      </w:r>
      <w:r w:rsidR="00867DFB" w:rsidRPr="00867DFB">
        <w:rPr>
          <w:rFonts w:eastAsia="Calibri" w:cs="Arial"/>
          <w:i/>
          <w:sz w:val="20"/>
          <w:szCs w:val="20"/>
        </w:rPr>
        <w:t xml:space="preserve">Jos tapahtumassa käytetään avotulta tai pyrotekniikkaa, tulee näiden käyttöpaikalla, kuten lavalla ja sen välittömässä läheisyydessä kuitenkin käyttää </w:t>
      </w:r>
      <w:r w:rsidR="00867DFB">
        <w:rPr>
          <w:rFonts w:eastAsia="Calibri" w:cs="Arial"/>
          <w:i/>
          <w:sz w:val="20"/>
          <w:szCs w:val="20"/>
        </w:rPr>
        <w:t xml:space="preserve">palamattomia tai </w:t>
      </w:r>
      <w:r w:rsidR="00867DFB" w:rsidRPr="00867DFB">
        <w:rPr>
          <w:rFonts w:eastAsia="Calibri" w:cs="Arial"/>
          <w:i/>
          <w:sz w:val="20"/>
          <w:szCs w:val="20"/>
        </w:rPr>
        <w:t xml:space="preserve">vaikeasti syttyviä sisusteita ja somisteita. </w:t>
      </w:r>
      <w:r w:rsidRPr="003B0365">
        <w:rPr>
          <w:rFonts w:eastAsia="Calibri" w:cs="Arial"/>
          <w:i/>
          <w:sz w:val="20"/>
          <w:szCs w:val="20"/>
        </w:rPr>
        <w:t>Palosuojaus voidaan toteuttaa paikan päällä käyttämällä tähän tarkoitukseen soveltuvaa palosuoja-ainetta ja -menetelmää.</w:t>
      </w:r>
    </w:p>
    <w:p w14:paraId="18F6CA4D" w14:textId="77777777" w:rsidR="00465D6A" w:rsidRDefault="00465D6A" w:rsidP="00E503D1">
      <w:pPr>
        <w:jc w:val="both"/>
        <w:rPr>
          <w:rFonts w:cs="Arial"/>
          <w:sz w:val="22"/>
        </w:rPr>
      </w:pPr>
    </w:p>
    <w:p w14:paraId="4D77BC54" w14:textId="1A6E88C8" w:rsidR="00465D6A" w:rsidRDefault="00465D6A" w:rsidP="00E503D1">
      <w:pPr>
        <w:jc w:val="both"/>
        <w:rPr>
          <w:rFonts w:cs="Arial"/>
          <w:sz w:val="22"/>
        </w:rPr>
      </w:pPr>
      <w:r>
        <w:rPr>
          <w:rFonts w:cs="Arial"/>
          <w:sz w:val="22"/>
        </w:rPr>
        <w:t>T</w:t>
      </w:r>
      <w:r w:rsidRPr="005B43B6">
        <w:rPr>
          <w:rFonts w:cs="Arial"/>
          <w:sz w:val="22"/>
        </w:rPr>
        <w:t xml:space="preserve">apahtumassa käytettävät sisusteet ovat </w:t>
      </w:r>
      <w:r>
        <w:rPr>
          <w:rFonts w:cs="Arial"/>
          <w:sz w:val="22"/>
        </w:rPr>
        <w:t xml:space="preserve">paloturvallisia. </w:t>
      </w:r>
      <w:r w:rsidRPr="005B43B6">
        <w:rPr>
          <w:rFonts w:cs="Arial"/>
          <w:sz w:val="22"/>
        </w:rPr>
        <w:t xml:space="preserve">Sisusteiden </w:t>
      </w:r>
      <w:r>
        <w:rPr>
          <w:rFonts w:cs="Arial"/>
          <w:sz w:val="22"/>
        </w:rPr>
        <w:t>paloluokitus</w:t>
      </w:r>
      <w:r w:rsidRPr="005B43B6">
        <w:rPr>
          <w:rFonts w:cs="Arial"/>
          <w:sz w:val="22"/>
        </w:rPr>
        <w:t>todistukset ovat saatavilla tapahtumapaikalla</w:t>
      </w:r>
      <w:r>
        <w:rPr>
          <w:rFonts w:cs="Arial"/>
          <w:sz w:val="22"/>
        </w:rPr>
        <w:t xml:space="preserve"> / paloluokitustodistukset on esitetty tämän pelastussuunnitelman liitteenä.</w:t>
      </w:r>
    </w:p>
    <w:p w14:paraId="43F9055B" w14:textId="5E91C5FF" w:rsidR="009023A6" w:rsidRDefault="009023A6" w:rsidP="00E503D1">
      <w:pPr>
        <w:jc w:val="both"/>
        <w:rPr>
          <w:rFonts w:eastAsia="Calibri" w:cs="Arial"/>
          <w:b/>
          <w:sz w:val="22"/>
          <w:u w:val="single"/>
        </w:rPr>
      </w:pPr>
    </w:p>
    <w:p w14:paraId="2DBA7CBC" w14:textId="77777777" w:rsidR="00465D6A" w:rsidRPr="00FB3291" w:rsidRDefault="00465D6A" w:rsidP="00FB3291">
      <w:pPr>
        <w:pStyle w:val="Alaotsikko"/>
        <w:rPr>
          <w:u w:val="single"/>
        </w:rPr>
      </w:pPr>
      <w:r w:rsidRPr="00FB3291">
        <w:rPr>
          <w:u w:val="single"/>
        </w:rPr>
        <w:t>Tapahtuman keskeyttäminen ja evakuointijärjestelyt</w:t>
      </w:r>
    </w:p>
    <w:p w14:paraId="66501129" w14:textId="77777777" w:rsidR="00465D6A" w:rsidRPr="00066B5F" w:rsidRDefault="00465D6A" w:rsidP="00E503D1">
      <w:pPr>
        <w:jc w:val="both"/>
        <w:rPr>
          <w:rFonts w:cs="Arial"/>
          <w:sz w:val="22"/>
        </w:rPr>
      </w:pPr>
    </w:p>
    <w:p w14:paraId="28AF3C12" w14:textId="77777777" w:rsidR="00465D6A" w:rsidRPr="009B46A0" w:rsidRDefault="00465D6A" w:rsidP="00E503D1">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jc w:val="both"/>
        <w:rPr>
          <w:rFonts w:cs="Arial"/>
          <w:i/>
          <w:color w:val="000000"/>
          <w:sz w:val="20"/>
          <w:szCs w:val="20"/>
        </w:rPr>
      </w:pPr>
      <w:r w:rsidRPr="009B46A0">
        <w:rPr>
          <w:rFonts w:cs="Arial"/>
          <w:i/>
          <w:color w:val="000000"/>
          <w:sz w:val="20"/>
          <w:szCs w:val="20"/>
          <w:highlight w:val="yellow"/>
        </w:rPr>
        <w:t>Ohje: Suuremmissa tapahtumissa tässä kuvataan tarkemmin evakuointijärjestelyt, kuten evakuointitilanteiden ennakoiminen, tarkempi ohjeistus evakuoinnin toteuttamiseen sekä ohjeet evakuointikuulutuksiin.</w:t>
      </w:r>
    </w:p>
    <w:p w14:paraId="65A040C6" w14:textId="77777777" w:rsidR="00465D6A" w:rsidRDefault="00465D6A" w:rsidP="00E503D1">
      <w:pPr>
        <w:jc w:val="both"/>
        <w:rPr>
          <w:rFonts w:cs="Arial"/>
          <w:sz w:val="22"/>
        </w:rPr>
      </w:pPr>
    </w:p>
    <w:p w14:paraId="4FE1DBA6" w14:textId="2C5666D2" w:rsidR="00465D6A" w:rsidRPr="007C0DE6" w:rsidRDefault="00AC788A" w:rsidP="00E503D1">
      <w:pPr>
        <w:jc w:val="both"/>
        <w:rPr>
          <w:rFonts w:cs="Arial"/>
          <w:sz w:val="22"/>
        </w:rPr>
      </w:pPr>
      <w:r>
        <w:rPr>
          <w:rFonts w:cs="Arial"/>
          <w:sz w:val="22"/>
        </w:rPr>
        <w:t>Tapahtuman häiriötilanteet</w:t>
      </w:r>
      <w:r w:rsidR="00465D6A" w:rsidRPr="007C0DE6">
        <w:rPr>
          <w:rFonts w:cs="Arial"/>
          <w:sz w:val="22"/>
        </w:rPr>
        <w:t>, kuten tulipalo, sään aiheuttamat tilanteet, tilapäisten rakentei</w:t>
      </w:r>
      <w:r>
        <w:rPr>
          <w:rFonts w:cs="Arial"/>
          <w:sz w:val="22"/>
        </w:rPr>
        <w:t xml:space="preserve">den sortuminen sekä häiriökäyttäytyminen </w:t>
      </w:r>
      <w:r w:rsidR="00465D6A" w:rsidRPr="007C0DE6">
        <w:rPr>
          <w:rFonts w:cs="Arial"/>
          <w:sz w:val="22"/>
        </w:rPr>
        <w:t>voivat aiheuttaa tapahtuman keskeyttämistarpeen. Tapahtuma tai osa siitä voidaan joutua keskeyttämään kokonaan tai hetkellisesti. Vakavissa poikkeustilanteissa tapahtuma-alue tai osa siitä voidaan joutua evakuoimaan.</w:t>
      </w:r>
    </w:p>
    <w:p w14:paraId="26B4427A" w14:textId="77777777" w:rsidR="00465D6A" w:rsidRPr="007C0DE6" w:rsidRDefault="00465D6A" w:rsidP="00E503D1">
      <w:pPr>
        <w:jc w:val="both"/>
        <w:rPr>
          <w:rFonts w:cs="Arial"/>
          <w:sz w:val="22"/>
        </w:rPr>
      </w:pPr>
    </w:p>
    <w:p w14:paraId="6C670D9F" w14:textId="77777777" w:rsidR="00465D6A" w:rsidRPr="007C0DE6" w:rsidRDefault="00465D6A" w:rsidP="00E503D1">
      <w:pPr>
        <w:jc w:val="both"/>
        <w:rPr>
          <w:rFonts w:cs="Arial"/>
          <w:color w:val="000000"/>
          <w:sz w:val="22"/>
        </w:rPr>
      </w:pPr>
      <w:r w:rsidRPr="007C0DE6">
        <w:rPr>
          <w:rFonts w:cs="Arial"/>
          <w:color w:val="000000"/>
          <w:sz w:val="22"/>
        </w:rPr>
        <w:t>Tapahtuman keskeyttämisestä ja evakuoinnista päättää tapahtuman järjestäjä, turvallisuudesta vastaava henkilö tai viranomainen.</w:t>
      </w:r>
    </w:p>
    <w:p w14:paraId="48827BA8" w14:textId="77777777" w:rsidR="00465D6A" w:rsidRPr="007C0DE6" w:rsidRDefault="00465D6A" w:rsidP="00E503D1">
      <w:pPr>
        <w:jc w:val="both"/>
        <w:rPr>
          <w:rFonts w:cs="Arial"/>
          <w:color w:val="000000"/>
          <w:sz w:val="22"/>
        </w:rPr>
      </w:pPr>
    </w:p>
    <w:p w14:paraId="50CEAF47" w14:textId="245A7E3C" w:rsidR="00465D6A" w:rsidRPr="007C0DE6" w:rsidRDefault="00465D6A" w:rsidP="00E503D1">
      <w:pPr>
        <w:jc w:val="both"/>
        <w:rPr>
          <w:rFonts w:cs="Arial"/>
          <w:sz w:val="22"/>
        </w:rPr>
      </w:pPr>
      <w:r w:rsidRPr="007C0DE6">
        <w:rPr>
          <w:rFonts w:cs="Arial"/>
          <w:color w:val="000000"/>
          <w:sz w:val="22"/>
        </w:rPr>
        <w:t>Evakuointitilanteessa tapahtuman järjestyksenvalvojat ja muu henkilöstö opastavat yleisöä poistumaan poispäin vaarasta käyttäen lähimpiä poistumisreittejä. Yleisön opastamisessa hyödynnetään tapah</w:t>
      </w:r>
      <w:r w:rsidR="00C1670B">
        <w:rPr>
          <w:rFonts w:cs="Arial"/>
          <w:color w:val="000000"/>
          <w:sz w:val="22"/>
        </w:rPr>
        <w:t xml:space="preserve">tuman äänentoistolaitteistoa </w:t>
      </w:r>
      <w:r w:rsidRPr="007C0DE6">
        <w:rPr>
          <w:rFonts w:cs="Arial"/>
          <w:color w:val="000000"/>
          <w:sz w:val="22"/>
        </w:rPr>
        <w:t>tai megafoneja.</w:t>
      </w:r>
    </w:p>
    <w:p w14:paraId="538BF36D" w14:textId="3591D286" w:rsidR="006837C2" w:rsidRPr="0008469B" w:rsidRDefault="006837C2" w:rsidP="00E503D1">
      <w:pPr>
        <w:rPr>
          <w:sz w:val="22"/>
        </w:rPr>
      </w:pPr>
    </w:p>
    <w:p w14:paraId="629FD62F" w14:textId="2D08C694" w:rsidR="007569F8" w:rsidRPr="00FB3291" w:rsidRDefault="007569F8" w:rsidP="00FB3291">
      <w:pPr>
        <w:pStyle w:val="Alaotsikko"/>
        <w:rPr>
          <w:rFonts w:eastAsia="Calibri"/>
          <w:u w:val="single"/>
        </w:rPr>
      </w:pPr>
      <w:r w:rsidRPr="00FB3291">
        <w:rPr>
          <w:rFonts w:eastAsia="Calibri"/>
          <w:u w:val="single"/>
        </w:rPr>
        <w:t>Tilapäiset rakenteet</w:t>
      </w:r>
    </w:p>
    <w:p w14:paraId="28E8BAF8" w14:textId="77777777" w:rsidR="007569F8" w:rsidRDefault="007569F8" w:rsidP="00E503D1">
      <w:pPr>
        <w:jc w:val="both"/>
        <w:rPr>
          <w:rFonts w:eastAsia="Calibri" w:cs="Arial"/>
          <w:b/>
          <w:sz w:val="22"/>
          <w:u w:val="single"/>
        </w:rPr>
      </w:pPr>
    </w:p>
    <w:p w14:paraId="0359732C" w14:textId="4C2385CE" w:rsidR="007569F8" w:rsidRPr="007569F8" w:rsidRDefault="007569F8"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216B22">
        <w:rPr>
          <w:rFonts w:eastAsia="Calibri" w:cs="Arial"/>
          <w:i/>
          <w:sz w:val="20"/>
          <w:szCs w:val="20"/>
          <w:highlight w:val="yellow"/>
        </w:rPr>
        <w:t>Oh</w:t>
      </w:r>
      <w:r w:rsidR="00F07159">
        <w:rPr>
          <w:rFonts w:eastAsia="Calibri" w:cs="Arial"/>
          <w:i/>
          <w:sz w:val="20"/>
          <w:szCs w:val="20"/>
          <w:highlight w:val="yellow"/>
        </w:rPr>
        <w:t>je: Tilapäiset</w:t>
      </w:r>
      <w:r w:rsidRPr="00216B22">
        <w:rPr>
          <w:rFonts w:eastAsia="Calibri" w:cs="Arial"/>
          <w:i/>
          <w:sz w:val="20"/>
          <w:szCs w:val="20"/>
          <w:highlight w:val="yellow"/>
        </w:rPr>
        <w:t xml:space="preserve"> rakenteet</w:t>
      </w:r>
      <w:r w:rsidR="00F07159">
        <w:rPr>
          <w:rFonts w:eastAsia="Calibri" w:cs="Arial"/>
          <w:i/>
          <w:sz w:val="20"/>
          <w:szCs w:val="20"/>
          <w:highlight w:val="yellow"/>
        </w:rPr>
        <w:t xml:space="preserve"> ja rakennelmat</w:t>
      </w:r>
      <w:r w:rsidRPr="00216B22">
        <w:rPr>
          <w:rFonts w:eastAsia="Calibri" w:cs="Arial"/>
          <w:i/>
          <w:sz w:val="20"/>
          <w:szCs w:val="20"/>
          <w:highlight w:val="yellow"/>
        </w:rPr>
        <w:t xml:space="preserve"> </w:t>
      </w:r>
      <w:r w:rsidR="00F07159">
        <w:rPr>
          <w:rFonts w:eastAsia="Calibri" w:cs="Arial"/>
          <w:i/>
          <w:sz w:val="20"/>
          <w:szCs w:val="20"/>
          <w:highlight w:val="yellow"/>
        </w:rPr>
        <w:t>voivat vaatia</w:t>
      </w:r>
      <w:r w:rsidR="00ED5F2C">
        <w:rPr>
          <w:rFonts w:eastAsia="Calibri" w:cs="Arial"/>
          <w:i/>
          <w:sz w:val="20"/>
          <w:szCs w:val="20"/>
          <w:highlight w:val="yellow"/>
        </w:rPr>
        <w:t xml:space="preserve"> rakennus- tai</w:t>
      </w:r>
      <w:r w:rsidRPr="00216B22">
        <w:rPr>
          <w:rFonts w:eastAsia="Calibri" w:cs="Arial"/>
          <w:i/>
          <w:sz w:val="20"/>
          <w:szCs w:val="20"/>
          <w:highlight w:val="yellow"/>
        </w:rPr>
        <w:t xml:space="preserve"> toimenpideluvan. Rakennus- ja toimenpideluvat myöntää rakennusvalvonta</w:t>
      </w:r>
      <w:r w:rsidR="00F07159">
        <w:rPr>
          <w:rFonts w:eastAsia="Calibri" w:cs="Arial"/>
          <w:i/>
          <w:sz w:val="20"/>
          <w:szCs w:val="20"/>
          <w:highlight w:val="yellow"/>
        </w:rPr>
        <w:t>viranomainen</w:t>
      </w:r>
      <w:r w:rsidRPr="00216B22">
        <w:rPr>
          <w:rFonts w:eastAsia="Calibri" w:cs="Arial"/>
          <w:i/>
          <w:sz w:val="20"/>
          <w:szCs w:val="20"/>
          <w:highlight w:val="yellow"/>
        </w:rPr>
        <w:t>.</w:t>
      </w:r>
    </w:p>
    <w:p w14:paraId="19A3FF82" w14:textId="77777777" w:rsidR="007569F8" w:rsidRPr="007569F8" w:rsidRDefault="007569F8" w:rsidP="00E503D1">
      <w:pPr>
        <w:jc w:val="both"/>
        <w:rPr>
          <w:rFonts w:eastAsia="Calibri" w:cs="Arial"/>
          <w:sz w:val="22"/>
        </w:rPr>
      </w:pPr>
    </w:p>
    <w:tbl>
      <w:tblPr>
        <w:tblStyle w:val="TaulukkoRuudukko"/>
        <w:tblW w:w="5000" w:type="pct"/>
        <w:tblCellMar>
          <w:left w:w="28" w:type="dxa"/>
          <w:right w:w="28" w:type="dxa"/>
        </w:tblCellMar>
        <w:tblLook w:val="04A0" w:firstRow="1" w:lastRow="0" w:firstColumn="1" w:lastColumn="0" w:noHBand="0" w:noVBand="1"/>
      </w:tblPr>
      <w:tblGrid>
        <w:gridCol w:w="3208"/>
        <w:gridCol w:w="897"/>
        <w:gridCol w:w="5523"/>
      </w:tblGrid>
      <w:tr w:rsidR="007569F8" w:rsidRPr="007C0DE6" w14:paraId="1F8002AE" w14:textId="77777777" w:rsidTr="00FB3291">
        <w:trPr>
          <w:tblHeader/>
        </w:trPr>
        <w:tc>
          <w:tcPr>
            <w:tcW w:w="1666" w:type="pct"/>
            <w:shd w:val="clear" w:color="auto" w:fill="BFBFBF" w:themeFill="background1" w:themeFillShade="BF"/>
          </w:tcPr>
          <w:p w14:paraId="438DCB42" w14:textId="77777777" w:rsidR="007569F8" w:rsidRPr="007C0DE6" w:rsidRDefault="007569F8" w:rsidP="00E503D1">
            <w:pPr>
              <w:jc w:val="both"/>
              <w:rPr>
                <w:rFonts w:eastAsia="Calibri" w:cs="Arial"/>
                <w:sz w:val="22"/>
              </w:rPr>
            </w:pPr>
            <w:r w:rsidRPr="007C0DE6">
              <w:rPr>
                <w:rFonts w:eastAsia="Calibri" w:cs="Arial"/>
                <w:sz w:val="22"/>
              </w:rPr>
              <w:t>Tilapäinen rakenne</w:t>
            </w:r>
          </w:p>
        </w:tc>
        <w:tc>
          <w:tcPr>
            <w:tcW w:w="466" w:type="pct"/>
            <w:shd w:val="clear" w:color="auto" w:fill="BFBFBF" w:themeFill="background1" w:themeFillShade="BF"/>
          </w:tcPr>
          <w:p w14:paraId="31BB8330" w14:textId="77777777" w:rsidR="007569F8" w:rsidRPr="007C0DE6" w:rsidRDefault="007569F8" w:rsidP="00E503D1">
            <w:pPr>
              <w:jc w:val="center"/>
              <w:rPr>
                <w:rFonts w:eastAsia="Calibri" w:cs="Arial"/>
                <w:sz w:val="22"/>
              </w:rPr>
            </w:pPr>
            <w:r w:rsidRPr="007C0DE6">
              <w:rPr>
                <w:rFonts w:eastAsia="Calibri" w:cs="Arial"/>
                <w:sz w:val="22"/>
              </w:rPr>
              <w:t>Määrä (kpl)</w:t>
            </w:r>
          </w:p>
        </w:tc>
        <w:tc>
          <w:tcPr>
            <w:tcW w:w="2868" w:type="pct"/>
            <w:shd w:val="clear" w:color="auto" w:fill="BFBFBF" w:themeFill="background1" w:themeFillShade="BF"/>
          </w:tcPr>
          <w:p w14:paraId="01A4849C" w14:textId="77777777" w:rsidR="007569F8" w:rsidRPr="007C0DE6" w:rsidRDefault="007569F8" w:rsidP="00E503D1">
            <w:pPr>
              <w:jc w:val="both"/>
              <w:rPr>
                <w:rFonts w:eastAsia="Calibri" w:cs="Arial"/>
                <w:sz w:val="22"/>
              </w:rPr>
            </w:pPr>
            <w:r w:rsidRPr="007C0DE6">
              <w:rPr>
                <w:rFonts w:eastAsia="Calibri" w:cs="Arial"/>
                <w:sz w:val="22"/>
              </w:rPr>
              <w:t xml:space="preserve">Koko </w:t>
            </w:r>
          </w:p>
        </w:tc>
      </w:tr>
      <w:tr w:rsidR="007569F8" w:rsidRPr="007C0DE6" w14:paraId="51D0BAF2" w14:textId="77777777" w:rsidTr="009023A6">
        <w:tc>
          <w:tcPr>
            <w:tcW w:w="1666" w:type="pct"/>
          </w:tcPr>
          <w:p w14:paraId="0CF394EC" w14:textId="77777777" w:rsidR="007569F8" w:rsidRPr="007C0DE6" w:rsidRDefault="007569F8" w:rsidP="00E503D1">
            <w:pPr>
              <w:jc w:val="both"/>
              <w:rPr>
                <w:rFonts w:eastAsia="Calibri" w:cs="Arial"/>
                <w:sz w:val="22"/>
              </w:rPr>
            </w:pPr>
            <w:r w:rsidRPr="007C0DE6">
              <w:rPr>
                <w:rFonts w:eastAsia="Calibri" w:cs="Arial"/>
                <w:sz w:val="22"/>
              </w:rPr>
              <w:t>Lava</w:t>
            </w:r>
          </w:p>
        </w:tc>
        <w:tc>
          <w:tcPr>
            <w:tcW w:w="466" w:type="pct"/>
          </w:tcPr>
          <w:p w14:paraId="77A4DA31" w14:textId="77777777" w:rsidR="007569F8" w:rsidRPr="007C0DE6" w:rsidRDefault="007569F8" w:rsidP="00E503D1">
            <w:pPr>
              <w:jc w:val="center"/>
              <w:rPr>
                <w:rFonts w:eastAsia="Calibri" w:cs="Arial"/>
                <w:sz w:val="22"/>
              </w:rPr>
            </w:pPr>
          </w:p>
        </w:tc>
        <w:tc>
          <w:tcPr>
            <w:tcW w:w="2868" w:type="pct"/>
          </w:tcPr>
          <w:p w14:paraId="0A5371B1" w14:textId="77777777" w:rsidR="007569F8" w:rsidRPr="007C0DE6" w:rsidRDefault="007569F8" w:rsidP="00E503D1">
            <w:pPr>
              <w:jc w:val="both"/>
              <w:rPr>
                <w:rFonts w:eastAsia="Calibri" w:cs="Arial"/>
                <w:i/>
                <w:sz w:val="22"/>
              </w:rPr>
            </w:pPr>
            <w:r w:rsidRPr="007C0DE6">
              <w:rPr>
                <w:rFonts w:eastAsia="Calibri" w:cs="Arial"/>
                <w:i/>
                <w:sz w:val="22"/>
              </w:rPr>
              <w:t>(pinta-ala)</w:t>
            </w:r>
          </w:p>
          <w:p w14:paraId="3E3D541D" w14:textId="77777777" w:rsidR="007569F8" w:rsidRPr="007C0DE6" w:rsidRDefault="007569F8" w:rsidP="00E503D1">
            <w:pPr>
              <w:jc w:val="both"/>
              <w:rPr>
                <w:rFonts w:eastAsia="Calibri" w:cs="Arial"/>
                <w:sz w:val="22"/>
              </w:rPr>
            </w:pPr>
          </w:p>
        </w:tc>
      </w:tr>
      <w:tr w:rsidR="007569F8" w:rsidRPr="007C0DE6" w14:paraId="77213D2B" w14:textId="77777777" w:rsidTr="009023A6">
        <w:tc>
          <w:tcPr>
            <w:tcW w:w="1666" w:type="pct"/>
          </w:tcPr>
          <w:p w14:paraId="4FA0AAA8" w14:textId="77777777" w:rsidR="007569F8" w:rsidRPr="007C0DE6" w:rsidRDefault="007569F8" w:rsidP="00E503D1">
            <w:pPr>
              <w:jc w:val="both"/>
              <w:rPr>
                <w:rFonts w:eastAsia="Calibri" w:cs="Arial"/>
                <w:sz w:val="22"/>
              </w:rPr>
            </w:pPr>
            <w:r w:rsidRPr="007C0DE6">
              <w:rPr>
                <w:rFonts w:eastAsia="Calibri" w:cs="Arial"/>
                <w:sz w:val="22"/>
              </w:rPr>
              <w:t>Katsomo</w:t>
            </w:r>
          </w:p>
        </w:tc>
        <w:tc>
          <w:tcPr>
            <w:tcW w:w="466" w:type="pct"/>
          </w:tcPr>
          <w:p w14:paraId="61BFD994" w14:textId="77777777" w:rsidR="007569F8" w:rsidRPr="007C0DE6" w:rsidRDefault="007569F8" w:rsidP="00E503D1">
            <w:pPr>
              <w:jc w:val="center"/>
              <w:rPr>
                <w:rFonts w:eastAsia="Calibri" w:cs="Arial"/>
                <w:sz w:val="22"/>
              </w:rPr>
            </w:pPr>
          </w:p>
        </w:tc>
        <w:tc>
          <w:tcPr>
            <w:tcW w:w="2868" w:type="pct"/>
          </w:tcPr>
          <w:p w14:paraId="180AE7D9" w14:textId="77777777" w:rsidR="007569F8" w:rsidRPr="007C0DE6" w:rsidRDefault="007569F8" w:rsidP="00E503D1">
            <w:pPr>
              <w:jc w:val="both"/>
              <w:rPr>
                <w:rFonts w:eastAsia="Calibri" w:cs="Arial"/>
                <w:i/>
                <w:sz w:val="22"/>
              </w:rPr>
            </w:pPr>
            <w:r w:rsidRPr="007C0DE6">
              <w:rPr>
                <w:rFonts w:eastAsia="Calibri" w:cs="Arial"/>
                <w:i/>
                <w:sz w:val="22"/>
              </w:rPr>
              <w:t>(katsomon koko, tyyppi ja henkilömäärä)</w:t>
            </w:r>
          </w:p>
          <w:p w14:paraId="756D2494" w14:textId="77777777" w:rsidR="007569F8" w:rsidRPr="007C0DE6" w:rsidRDefault="007569F8" w:rsidP="00E503D1">
            <w:pPr>
              <w:jc w:val="both"/>
              <w:rPr>
                <w:rFonts w:eastAsia="Calibri" w:cs="Arial"/>
                <w:sz w:val="22"/>
              </w:rPr>
            </w:pPr>
          </w:p>
        </w:tc>
      </w:tr>
      <w:tr w:rsidR="007569F8" w:rsidRPr="007C0DE6" w14:paraId="0862D4CC" w14:textId="77777777" w:rsidTr="009023A6">
        <w:tc>
          <w:tcPr>
            <w:tcW w:w="1666" w:type="pct"/>
          </w:tcPr>
          <w:p w14:paraId="5134A11E" w14:textId="77777777" w:rsidR="007569F8" w:rsidRPr="007C0DE6" w:rsidRDefault="007569F8" w:rsidP="00E503D1">
            <w:pPr>
              <w:jc w:val="both"/>
              <w:rPr>
                <w:rFonts w:eastAsia="Calibri" w:cs="Arial"/>
                <w:sz w:val="22"/>
              </w:rPr>
            </w:pPr>
            <w:r w:rsidRPr="007C0DE6">
              <w:rPr>
                <w:rFonts w:eastAsia="Calibri" w:cs="Arial"/>
                <w:sz w:val="22"/>
              </w:rPr>
              <w:t>Teltta</w:t>
            </w:r>
          </w:p>
        </w:tc>
        <w:tc>
          <w:tcPr>
            <w:tcW w:w="466" w:type="pct"/>
          </w:tcPr>
          <w:p w14:paraId="6B15D789" w14:textId="77777777" w:rsidR="007569F8" w:rsidRPr="007C0DE6" w:rsidRDefault="007569F8" w:rsidP="00E503D1">
            <w:pPr>
              <w:jc w:val="center"/>
              <w:rPr>
                <w:rFonts w:eastAsia="Calibri" w:cs="Arial"/>
                <w:sz w:val="22"/>
              </w:rPr>
            </w:pPr>
          </w:p>
        </w:tc>
        <w:tc>
          <w:tcPr>
            <w:tcW w:w="2868" w:type="pct"/>
          </w:tcPr>
          <w:p w14:paraId="3FFA823B" w14:textId="77777777" w:rsidR="007569F8" w:rsidRPr="007C0DE6" w:rsidRDefault="007569F8" w:rsidP="00E503D1">
            <w:pPr>
              <w:jc w:val="both"/>
              <w:rPr>
                <w:rFonts w:eastAsia="Calibri" w:cs="Arial"/>
                <w:i/>
                <w:sz w:val="22"/>
              </w:rPr>
            </w:pPr>
            <w:r w:rsidRPr="007C0DE6">
              <w:rPr>
                <w:rFonts w:eastAsia="Calibri" w:cs="Arial"/>
                <w:i/>
                <w:sz w:val="22"/>
              </w:rPr>
              <w:t>(pinta-ala ja mahdollinen henkilömäärä, jos teltassa oleskelee asiakkaita)</w:t>
            </w:r>
          </w:p>
        </w:tc>
      </w:tr>
      <w:tr w:rsidR="007569F8" w:rsidRPr="007C0DE6" w14:paraId="1D74C4E1" w14:textId="77777777" w:rsidTr="009023A6">
        <w:tc>
          <w:tcPr>
            <w:tcW w:w="1666" w:type="pct"/>
          </w:tcPr>
          <w:p w14:paraId="528A54E6" w14:textId="77777777" w:rsidR="007569F8" w:rsidRPr="007C0DE6" w:rsidRDefault="007569F8" w:rsidP="00E503D1">
            <w:pPr>
              <w:jc w:val="both"/>
              <w:rPr>
                <w:rFonts w:eastAsia="Calibri" w:cs="Arial"/>
                <w:sz w:val="22"/>
              </w:rPr>
            </w:pPr>
            <w:r w:rsidRPr="007C0DE6">
              <w:rPr>
                <w:rFonts w:eastAsia="Calibri" w:cs="Arial"/>
                <w:sz w:val="22"/>
              </w:rPr>
              <w:t xml:space="preserve">Muu, mikä? </w:t>
            </w:r>
          </w:p>
        </w:tc>
        <w:tc>
          <w:tcPr>
            <w:tcW w:w="466" w:type="pct"/>
          </w:tcPr>
          <w:p w14:paraId="1FE7DDA3" w14:textId="77777777" w:rsidR="007569F8" w:rsidRPr="007C0DE6" w:rsidRDefault="007569F8" w:rsidP="00E503D1">
            <w:pPr>
              <w:jc w:val="center"/>
              <w:rPr>
                <w:rFonts w:eastAsia="Calibri" w:cs="Arial"/>
                <w:sz w:val="22"/>
              </w:rPr>
            </w:pPr>
          </w:p>
        </w:tc>
        <w:tc>
          <w:tcPr>
            <w:tcW w:w="2868" w:type="pct"/>
          </w:tcPr>
          <w:p w14:paraId="1D2E8724" w14:textId="77777777" w:rsidR="007569F8" w:rsidRPr="007C0DE6" w:rsidRDefault="007569F8" w:rsidP="00E503D1">
            <w:pPr>
              <w:jc w:val="both"/>
              <w:rPr>
                <w:rFonts w:eastAsia="Calibri" w:cs="Arial"/>
                <w:sz w:val="22"/>
              </w:rPr>
            </w:pPr>
          </w:p>
          <w:p w14:paraId="1D032A26" w14:textId="77777777" w:rsidR="007569F8" w:rsidRPr="007C0DE6" w:rsidRDefault="007569F8" w:rsidP="00E503D1">
            <w:pPr>
              <w:jc w:val="both"/>
              <w:rPr>
                <w:rFonts w:eastAsia="Calibri" w:cs="Arial"/>
                <w:sz w:val="22"/>
              </w:rPr>
            </w:pPr>
          </w:p>
        </w:tc>
      </w:tr>
    </w:tbl>
    <w:p w14:paraId="3840C063" w14:textId="38416FC5" w:rsidR="00720FD3" w:rsidRDefault="00720FD3" w:rsidP="00E503D1">
      <w:pPr>
        <w:jc w:val="both"/>
        <w:rPr>
          <w:rFonts w:eastAsia="Calibri" w:cs="Arial"/>
          <w:sz w:val="22"/>
        </w:rPr>
      </w:pPr>
    </w:p>
    <w:p w14:paraId="333F50DA" w14:textId="190D83C2"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0C2E6E">
        <w:rPr>
          <w:i/>
          <w:sz w:val="20"/>
          <w:szCs w:val="20"/>
          <w:highlight w:val="yellow"/>
        </w:rPr>
        <w:t xml:space="preserve">Ohje: Pienissä teltoissa </w:t>
      </w:r>
      <w:r w:rsidR="00CE4A2D">
        <w:rPr>
          <w:i/>
          <w:sz w:val="20"/>
          <w:szCs w:val="20"/>
          <w:highlight w:val="yellow"/>
        </w:rPr>
        <w:t>poistumisreitit voidaan merkitä</w:t>
      </w:r>
      <w:r w:rsidRPr="000C2E6E">
        <w:rPr>
          <w:i/>
          <w:sz w:val="20"/>
          <w:szCs w:val="20"/>
          <w:highlight w:val="yellow"/>
        </w:rPr>
        <w:t xml:space="preserve"> jälkiheijastav</w:t>
      </w:r>
      <w:r w:rsidR="00CE4A2D">
        <w:rPr>
          <w:i/>
          <w:sz w:val="20"/>
          <w:szCs w:val="20"/>
          <w:highlight w:val="yellow"/>
        </w:rPr>
        <w:t>illa poistumisopasteilla</w:t>
      </w:r>
      <w:r w:rsidR="00F24C8C">
        <w:rPr>
          <w:i/>
          <w:sz w:val="20"/>
          <w:szCs w:val="20"/>
          <w:highlight w:val="yellow"/>
        </w:rPr>
        <w:t xml:space="preserve">. Suuret teltat </w:t>
      </w:r>
      <w:r w:rsidRPr="000C2E6E">
        <w:rPr>
          <w:i/>
          <w:sz w:val="20"/>
          <w:szCs w:val="20"/>
          <w:highlight w:val="yellow"/>
        </w:rPr>
        <w:t>yli 300 m</w:t>
      </w:r>
      <w:r w:rsidRPr="000C2E6E">
        <w:rPr>
          <w:i/>
          <w:sz w:val="20"/>
          <w:szCs w:val="20"/>
          <w:highlight w:val="yellow"/>
          <w:vertAlign w:val="superscript"/>
        </w:rPr>
        <w:t>2</w:t>
      </w:r>
      <w:r w:rsidR="00F24C8C">
        <w:rPr>
          <w:i/>
          <w:sz w:val="20"/>
          <w:szCs w:val="20"/>
          <w:highlight w:val="yellow"/>
        </w:rPr>
        <w:t xml:space="preserve"> </w:t>
      </w:r>
      <w:r w:rsidRPr="000C2E6E">
        <w:rPr>
          <w:i/>
          <w:sz w:val="20"/>
          <w:szCs w:val="20"/>
          <w:highlight w:val="yellow"/>
        </w:rPr>
        <w:t>v</w:t>
      </w:r>
      <w:r w:rsidR="005E7C64">
        <w:rPr>
          <w:i/>
          <w:sz w:val="20"/>
          <w:szCs w:val="20"/>
          <w:highlight w:val="yellow"/>
        </w:rPr>
        <w:t>arustetaan valaistuin</w:t>
      </w:r>
      <w:r w:rsidR="00FB2AF8">
        <w:rPr>
          <w:i/>
          <w:sz w:val="20"/>
          <w:szCs w:val="20"/>
          <w:highlight w:val="yellow"/>
        </w:rPr>
        <w:t xml:space="preserve"> ja</w:t>
      </w:r>
      <w:r w:rsidR="005E7C64">
        <w:rPr>
          <w:i/>
          <w:sz w:val="20"/>
          <w:szCs w:val="20"/>
          <w:highlight w:val="yellow"/>
        </w:rPr>
        <w:t xml:space="preserve"> akkuvarmennetuin poistumisopastein</w:t>
      </w:r>
      <w:r w:rsidRPr="000C2E6E">
        <w:rPr>
          <w:i/>
          <w:sz w:val="20"/>
          <w:szCs w:val="20"/>
          <w:highlight w:val="yellow"/>
        </w:rPr>
        <w:t>. Mikäli teltasta on yli 30 % seinäpintaa avoinna, se voidaan luokitella katokseksi tai avonaiseksi rakenteek</w:t>
      </w:r>
      <w:r w:rsidR="006C4FE4">
        <w:rPr>
          <w:i/>
          <w:sz w:val="20"/>
          <w:szCs w:val="20"/>
          <w:highlight w:val="yellow"/>
        </w:rPr>
        <w:t xml:space="preserve">si, jolloin opasteiden tarvittavuus arvioidaan </w:t>
      </w:r>
      <w:r w:rsidRPr="000C2E6E">
        <w:rPr>
          <w:i/>
          <w:sz w:val="20"/>
          <w:szCs w:val="20"/>
          <w:highlight w:val="yellow"/>
        </w:rPr>
        <w:t>tapauskoh</w:t>
      </w:r>
      <w:r w:rsidR="00CE4A2D">
        <w:rPr>
          <w:i/>
          <w:sz w:val="20"/>
          <w:szCs w:val="20"/>
          <w:highlight w:val="yellow"/>
        </w:rPr>
        <w:t>taisesti.</w:t>
      </w:r>
    </w:p>
    <w:p w14:paraId="1F0D8C0C" w14:textId="77777777"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p>
    <w:p w14:paraId="65C25B75" w14:textId="3B950BF0"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0C2E6E">
        <w:rPr>
          <w:i/>
          <w:sz w:val="20"/>
          <w:szCs w:val="20"/>
          <w:highlight w:val="yellow"/>
        </w:rPr>
        <w:t>Ohje: Yksittäiset alle 20 m</w:t>
      </w:r>
      <w:r w:rsidR="00F07159" w:rsidRPr="000C2E6E">
        <w:rPr>
          <w:i/>
          <w:sz w:val="20"/>
          <w:szCs w:val="20"/>
          <w:highlight w:val="yellow"/>
          <w:vertAlign w:val="superscript"/>
        </w:rPr>
        <w:t>2</w:t>
      </w:r>
      <w:r w:rsidRPr="000C2E6E">
        <w:rPr>
          <w:i/>
          <w:sz w:val="20"/>
          <w:szCs w:val="20"/>
          <w:highlight w:val="yellow"/>
        </w:rPr>
        <w:t xml:space="preserve"> teltat sijoitetaan pääsääntöisesti vähintään 4 metrin päähän rakennuksista. Isompien telttojen sekä telttaryhmien etäisyys rakennuksesta on pääs</w:t>
      </w:r>
      <w:r w:rsidR="006C4FE4">
        <w:rPr>
          <w:i/>
          <w:sz w:val="20"/>
          <w:szCs w:val="20"/>
          <w:highlight w:val="yellow"/>
        </w:rPr>
        <w:t>ääntöisesti vähintään 8 metriä.</w:t>
      </w:r>
    </w:p>
    <w:p w14:paraId="6C3B930F" w14:textId="77777777"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p>
    <w:p w14:paraId="44859472" w14:textId="0D0894AE" w:rsidR="00720FD3" w:rsidRP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720FD3">
        <w:rPr>
          <w:i/>
          <w:sz w:val="20"/>
          <w:szCs w:val="20"/>
          <w:highlight w:val="yellow"/>
        </w:rPr>
        <w:t xml:space="preserve">Ohje: Mikäli </w:t>
      </w:r>
      <w:r w:rsidR="00F07159">
        <w:rPr>
          <w:i/>
          <w:sz w:val="20"/>
          <w:szCs w:val="20"/>
          <w:highlight w:val="yellow"/>
        </w:rPr>
        <w:t>rakennusvalvontaviranomainen ei ole antanut eri</w:t>
      </w:r>
      <w:r w:rsidR="00CC6442">
        <w:rPr>
          <w:i/>
          <w:sz w:val="20"/>
          <w:szCs w:val="20"/>
          <w:highlight w:val="yellow"/>
        </w:rPr>
        <w:t>tyisiä ohjeita tai määräyksiä eikä</w:t>
      </w:r>
      <w:r w:rsidR="00F07159">
        <w:rPr>
          <w:i/>
          <w:sz w:val="20"/>
          <w:szCs w:val="20"/>
          <w:highlight w:val="yellow"/>
        </w:rPr>
        <w:t xml:space="preserve"> </w:t>
      </w:r>
      <w:r w:rsidR="00CC6442">
        <w:rPr>
          <w:i/>
          <w:sz w:val="20"/>
          <w:szCs w:val="20"/>
          <w:highlight w:val="yellow"/>
        </w:rPr>
        <w:t xml:space="preserve">käytössä </w:t>
      </w:r>
      <w:r w:rsidRPr="00720FD3">
        <w:rPr>
          <w:i/>
          <w:sz w:val="20"/>
          <w:szCs w:val="20"/>
          <w:highlight w:val="yellow"/>
        </w:rPr>
        <w:t>ole valmistajan tai suunnittelijan laatimia ohjeita</w:t>
      </w:r>
      <w:r w:rsidR="001E7E45">
        <w:rPr>
          <w:i/>
          <w:sz w:val="20"/>
          <w:szCs w:val="20"/>
          <w:highlight w:val="yellow"/>
        </w:rPr>
        <w:t xml:space="preserve"> telttojen kiinnityksille</w:t>
      </w:r>
      <w:r w:rsidRPr="00720FD3">
        <w:rPr>
          <w:i/>
          <w:sz w:val="20"/>
          <w:szCs w:val="20"/>
          <w:highlight w:val="yellow"/>
        </w:rPr>
        <w:t>, enintään 300 m</w:t>
      </w:r>
      <w:r w:rsidR="00F07159" w:rsidRPr="000C2E6E">
        <w:rPr>
          <w:i/>
          <w:sz w:val="20"/>
          <w:szCs w:val="20"/>
          <w:highlight w:val="yellow"/>
          <w:vertAlign w:val="superscript"/>
        </w:rPr>
        <w:t>2</w:t>
      </w:r>
      <w:r w:rsidRPr="00720FD3">
        <w:rPr>
          <w:i/>
          <w:sz w:val="20"/>
          <w:szCs w:val="20"/>
          <w:highlight w:val="yellow"/>
        </w:rPr>
        <w:t xml:space="preserve"> telttojen pystyttämiseen suositellaan seuraavaa:</w:t>
      </w:r>
    </w:p>
    <w:p w14:paraId="539CA5C4" w14:textId="4D2D0DCF" w:rsidR="00720FD3"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r w:rsidRPr="00720FD3">
        <w:rPr>
          <w:i/>
          <w:sz w:val="20"/>
          <w:szCs w:val="20"/>
          <w:highlight w:val="yellow"/>
        </w:rPr>
        <w:t>Rungon osat kytketään toisiinsa lukittavilla liittimillä.</w:t>
      </w:r>
    </w:p>
    <w:p w14:paraId="3B902D90" w14:textId="718E8AD0" w:rsidR="00720FD3"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r w:rsidRPr="00720FD3">
        <w:rPr>
          <w:i/>
          <w:sz w:val="20"/>
          <w:szCs w:val="20"/>
          <w:highlight w:val="yellow"/>
        </w:rPr>
        <w:t>Teltan vakauttamiseen vaikuttaa muun muassa teltan rakenne, korkeus ja muoto. Irtopainoja käytettäessä pienten telttojen jokaisessa kulmassa on vähintään seuraavat painot: 2 x 2 teltta 15 kg/tolppa; 4 x 4 teltta 62 kg/tolppa; 5 x 5 teltta 96 kg/tolppa; ja 6 x 6 teltta 139 kg/tolppa. Minimipainot koskevat telttoja, joissa on kattopressu ja mitoittava tuulen nopeus on enintään 15 m/s. Voimakkaammalla tuulella on poistettava kattopressu tai lisättävä painoja.</w:t>
      </w:r>
    </w:p>
    <w:p w14:paraId="2530D397" w14:textId="18F18C5D" w:rsidR="00720FD3"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r w:rsidRPr="00720FD3">
        <w:rPr>
          <w:i/>
          <w:sz w:val="20"/>
          <w:szCs w:val="20"/>
          <w:highlight w:val="yellow"/>
        </w:rPr>
        <w:t>Teltat kiinnitetään maa-ankkureihin tai irtopainoihin kuormaliinoilla, joi</w:t>
      </w:r>
      <w:r w:rsidR="006169A9">
        <w:rPr>
          <w:i/>
          <w:sz w:val="20"/>
          <w:szCs w:val="20"/>
          <w:highlight w:val="yellow"/>
        </w:rPr>
        <w:t>den vetolujuus</w:t>
      </w:r>
      <w:r w:rsidR="00EB3083">
        <w:rPr>
          <w:i/>
          <w:sz w:val="20"/>
          <w:szCs w:val="20"/>
          <w:highlight w:val="yellow"/>
        </w:rPr>
        <w:t xml:space="preserve"> on vähintään 1000</w:t>
      </w:r>
      <w:r w:rsidRPr="00720FD3">
        <w:rPr>
          <w:i/>
          <w:sz w:val="20"/>
          <w:szCs w:val="20"/>
          <w:highlight w:val="yellow"/>
        </w:rPr>
        <w:t xml:space="preserve"> kg. Narut tai vastaavat eivät ole luotettavia kiinnityksiä. </w:t>
      </w:r>
    </w:p>
    <w:p w14:paraId="2F5A7ED0" w14:textId="5B20A8D6" w:rsidR="000B1E09"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rPr>
      </w:pPr>
      <w:r w:rsidRPr="00720FD3">
        <w:rPr>
          <w:i/>
          <w:sz w:val="20"/>
          <w:szCs w:val="20"/>
          <w:highlight w:val="yellow"/>
        </w:rPr>
        <w:t>Tämän ohjeen mukaisesti kiinnitetyt teltat eivät välttämättä pysy kiinnitettynä rajuilman sattuessa. Tämän vuoksi rajuilman sattuessa noudatetaan pelastussuunnitelmaan kirjattuja toimintaohje</w:t>
      </w:r>
      <w:r w:rsidR="00495EC5">
        <w:rPr>
          <w:i/>
          <w:sz w:val="20"/>
          <w:szCs w:val="20"/>
          <w:highlight w:val="yellow"/>
        </w:rPr>
        <w:t>ita</w:t>
      </w:r>
      <w:r w:rsidR="00ED5F2C">
        <w:rPr>
          <w:i/>
          <w:sz w:val="20"/>
          <w:szCs w:val="20"/>
          <w:highlight w:val="yellow"/>
        </w:rPr>
        <w:t>.</w:t>
      </w:r>
    </w:p>
    <w:p w14:paraId="7F121FD1" w14:textId="77777777" w:rsidR="00720FD3" w:rsidRPr="00720FD3" w:rsidRDefault="00720FD3" w:rsidP="00E503D1">
      <w:pPr>
        <w:jc w:val="both"/>
        <w:rPr>
          <w:rFonts w:eastAsia="Calibri" w:cs="Arial"/>
          <w:sz w:val="22"/>
        </w:rPr>
      </w:pPr>
    </w:p>
    <w:p w14:paraId="0CFFE586" w14:textId="77777777" w:rsidR="00C80971" w:rsidRPr="00735A83" w:rsidRDefault="00C80971" w:rsidP="00E503D1">
      <w:pPr>
        <w:jc w:val="both"/>
        <w:rPr>
          <w:rFonts w:eastAsia="Calibri" w:cs="Arial"/>
          <w:b/>
          <w:sz w:val="22"/>
        </w:rPr>
      </w:pPr>
      <w:r w:rsidRPr="00735A83">
        <w:rPr>
          <w:rFonts w:eastAsia="Calibri" w:cs="Arial"/>
          <w:b/>
          <w:sz w:val="22"/>
        </w:rPr>
        <w:t>Telttojen osalta noudatetaan seuraavaa:</w:t>
      </w:r>
    </w:p>
    <w:p w14:paraId="0E6417AA" w14:textId="77777777" w:rsidR="00C80971" w:rsidRPr="00C80971" w:rsidRDefault="00C80971" w:rsidP="00E503D1">
      <w:pPr>
        <w:jc w:val="both"/>
        <w:rPr>
          <w:rFonts w:eastAsia="Calibri" w:cs="Arial"/>
          <w:sz w:val="22"/>
        </w:rPr>
      </w:pPr>
    </w:p>
    <w:p w14:paraId="3DBFAF27" w14:textId="2ECA5CEC" w:rsidR="000B1E09" w:rsidRPr="007569F8" w:rsidRDefault="000B1E09" w:rsidP="00E503D1">
      <w:pPr>
        <w:pStyle w:val="Luettelokappale"/>
        <w:numPr>
          <w:ilvl w:val="0"/>
          <w:numId w:val="21"/>
        </w:numPr>
        <w:spacing w:after="0"/>
        <w:jc w:val="both"/>
        <w:rPr>
          <w:rFonts w:eastAsia="Calibri" w:cs="Arial"/>
          <w:sz w:val="22"/>
        </w:rPr>
      </w:pPr>
      <w:r>
        <w:rPr>
          <w:rFonts w:eastAsia="Calibri" w:cs="Arial"/>
          <w:sz w:val="22"/>
        </w:rPr>
        <w:t>T</w:t>
      </w:r>
      <w:r w:rsidRPr="007569F8">
        <w:rPr>
          <w:rFonts w:eastAsia="Calibri" w:cs="Arial"/>
          <w:sz w:val="22"/>
        </w:rPr>
        <w:t>eltan henkilömäärä on mitoitettu samoin kuin kokoontum</w:t>
      </w:r>
      <w:r w:rsidR="00B775E9">
        <w:rPr>
          <w:rFonts w:eastAsia="Calibri" w:cs="Arial"/>
          <w:sz w:val="22"/>
        </w:rPr>
        <w:t>istilan henkilömäärä (katso</w:t>
      </w:r>
      <w:r>
        <w:rPr>
          <w:rFonts w:eastAsia="Calibri" w:cs="Arial"/>
          <w:sz w:val="22"/>
        </w:rPr>
        <w:t xml:space="preserve"> kohta</w:t>
      </w:r>
      <w:r w:rsidRPr="0010481A">
        <w:rPr>
          <w:rFonts w:eastAsia="Calibri" w:cs="Arial"/>
          <w:sz w:val="22"/>
        </w:rPr>
        <w:t xml:space="preserve"> henkilömäärä</w:t>
      </w:r>
      <w:r>
        <w:rPr>
          <w:rFonts w:eastAsia="Calibri" w:cs="Arial"/>
          <w:sz w:val="22"/>
        </w:rPr>
        <w:t>)</w:t>
      </w:r>
      <w:r w:rsidR="00720FD3">
        <w:rPr>
          <w:rFonts w:eastAsia="Calibri" w:cs="Arial"/>
          <w:sz w:val="22"/>
        </w:rPr>
        <w:t>.</w:t>
      </w:r>
    </w:p>
    <w:p w14:paraId="7DAF50D8" w14:textId="77777777" w:rsidR="000B1E09" w:rsidRPr="007569F8" w:rsidRDefault="000B1E09" w:rsidP="00E503D1">
      <w:pPr>
        <w:pStyle w:val="Luettelokappale"/>
        <w:numPr>
          <w:ilvl w:val="0"/>
          <w:numId w:val="21"/>
        </w:numPr>
        <w:spacing w:after="0"/>
        <w:jc w:val="both"/>
        <w:rPr>
          <w:rFonts w:cs="Arial"/>
          <w:sz w:val="22"/>
        </w:rPr>
      </w:pPr>
      <w:r>
        <w:rPr>
          <w:rFonts w:eastAsia="Calibri" w:cs="Arial"/>
          <w:sz w:val="22"/>
        </w:rPr>
        <w:t>T</w:t>
      </w:r>
      <w:r w:rsidRPr="007569F8">
        <w:rPr>
          <w:rFonts w:eastAsia="Calibri" w:cs="Arial"/>
          <w:sz w:val="22"/>
        </w:rPr>
        <w:t>elttakangas on vaikeasti syttyvää materiaalia (</w:t>
      </w:r>
      <w:r w:rsidRPr="007569F8">
        <w:rPr>
          <w:rFonts w:cs="Arial"/>
          <w:sz w:val="22"/>
        </w:rPr>
        <w:t>SL1, DIN4102 B1 tai vastaava)</w:t>
      </w:r>
      <w:r>
        <w:rPr>
          <w:rFonts w:cs="Arial"/>
          <w:sz w:val="22"/>
        </w:rPr>
        <w:t>.</w:t>
      </w:r>
    </w:p>
    <w:p w14:paraId="49BD5AF7" w14:textId="75A507B6" w:rsidR="000B1E09" w:rsidRPr="007569F8" w:rsidRDefault="000B1E09" w:rsidP="00E503D1">
      <w:pPr>
        <w:pStyle w:val="Luettelokappale"/>
        <w:numPr>
          <w:ilvl w:val="0"/>
          <w:numId w:val="21"/>
        </w:numPr>
        <w:spacing w:after="0"/>
        <w:jc w:val="both"/>
        <w:rPr>
          <w:rFonts w:cs="Arial"/>
          <w:sz w:val="22"/>
        </w:rPr>
      </w:pPr>
      <w:r>
        <w:rPr>
          <w:rFonts w:cs="Arial"/>
          <w:sz w:val="22"/>
        </w:rPr>
        <w:t>T</w:t>
      </w:r>
      <w:r w:rsidRPr="007569F8">
        <w:rPr>
          <w:rFonts w:cs="Arial"/>
          <w:sz w:val="22"/>
        </w:rPr>
        <w:t>eltasta on vähintään kaksi poistumisreittiä, joiden leveys on määritetty samoin kuin kokoontumistilassa (k</w:t>
      </w:r>
      <w:r w:rsidR="00B775E9">
        <w:rPr>
          <w:rFonts w:cs="Arial"/>
          <w:sz w:val="22"/>
        </w:rPr>
        <w:t>atso</w:t>
      </w:r>
      <w:r w:rsidRPr="007569F8">
        <w:rPr>
          <w:rFonts w:cs="Arial"/>
          <w:sz w:val="22"/>
        </w:rPr>
        <w:t xml:space="preserve"> kohta poistumisjärjestelyt)</w:t>
      </w:r>
      <w:r>
        <w:rPr>
          <w:rFonts w:cs="Arial"/>
          <w:sz w:val="22"/>
        </w:rPr>
        <w:t>.</w:t>
      </w:r>
    </w:p>
    <w:p w14:paraId="0057902C" w14:textId="592C20CA" w:rsidR="000B1E09" w:rsidRPr="007569F8" w:rsidRDefault="000B1E09" w:rsidP="00E503D1">
      <w:pPr>
        <w:pStyle w:val="Luettelokappale"/>
        <w:numPr>
          <w:ilvl w:val="0"/>
          <w:numId w:val="21"/>
        </w:numPr>
        <w:spacing w:after="0"/>
        <w:jc w:val="both"/>
        <w:rPr>
          <w:rFonts w:eastAsia="Calibri" w:cs="Arial"/>
          <w:sz w:val="22"/>
        </w:rPr>
      </w:pPr>
      <w:r>
        <w:rPr>
          <w:rFonts w:eastAsia="Calibri" w:cs="Arial"/>
          <w:sz w:val="22"/>
        </w:rPr>
        <w:t>T</w:t>
      </w:r>
      <w:r w:rsidRPr="007569F8">
        <w:rPr>
          <w:rFonts w:eastAsia="Calibri" w:cs="Arial"/>
          <w:sz w:val="22"/>
        </w:rPr>
        <w:t>e</w:t>
      </w:r>
      <w:r w:rsidR="000C2E6E">
        <w:rPr>
          <w:rFonts w:eastAsia="Calibri" w:cs="Arial"/>
          <w:sz w:val="22"/>
        </w:rPr>
        <w:t xml:space="preserve">ltan </w:t>
      </w:r>
      <w:r w:rsidR="005E7C64">
        <w:rPr>
          <w:rFonts w:eastAsia="Calibri" w:cs="Arial"/>
          <w:sz w:val="22"/>
        </w:rPr>
        <w:t>poistumisreitit</w:t>
      </w:r>
      <w:r w:rsidR="000C2E6E">
        <w:rPr>
          <w:rFonts w:eastAsia="Calibri" w:cs="Arial"/>
          <w:sz w:val="22"/>
        </w:rPr>
        <w:t xml:space="preserve"> on opastettu.</w:t>
      </w:r>
    </w:p>
    <w:p w14:paraId="3A42A4AD" w14:textId="584E0709" w:rsidR="000B1E09" w:rsidRPr="007569F8" w:rsidRDefault="000B1E09" w:rsidP="00E503D1">
      <w:pPr>
        <w:pStyle w:val="Luettelokappale"/>
        <w:numPr>
          <w:ilvl w:val="0"/>
          <w:numId w:val="21"/>
        </w:numPr>
        <w:spacing w:after="0"/>
        <w:rPr>
          <w:rFonts w:eastAsia="Calibri" w:cs="Arial"/>
          <w:sz w:val="22"/>
        </w:rPr>
      </w:pPr>
      <w:r>
        <w:rPr>
          <w:rFonts w:eastAsia="Calibri" w:cs="Arial"/>
          <w:sz w:val="22"/>
        </w:rPr>
        <w:t>T</w:t>
      </w:r>
      <w:r w:rsidRPr="007569F8">
        <w:rPr>
          <w:rFonts w:eastAsia="Calibri" w:cs="Arial"/>
          <w:sz w:val="22"/>
        </w:rPr>
        <w:t>eltta on sijoitettu</w:t>
      </w:r>
      <w:r w:rsidR="000C2E6E">
        <w:rPr>
          <w:rFonts w:eastAsia="Calibri" w:cs="Arial"/>
          <w:sz w:val="22"/>
        </w:rPr>
        <w:t xml:space="preserve"> riittävän kauas rakennuksesta.</w:t>
      </w:r>
    </w:p>
    <w:p w14:paraId="29B45FA3" w14:textId="77777777" w:rsidR="000B1E09" w:rsidRPr="007569F8" w:rsidRDefault="000B1E09" w:rsidP="00E503D1">
      <w:pPr>
        <w:pStyle w:val="Luettelokappale"/>
        <w:numPr>
          <w:ilvl w:val="0"/>
          <w:numId w:val="21"/>
        </w:numPr>
        <w:spacing w:after="0"/>
        <w:jc w:val="both"/>
        <w:rPr>
          <w:rFonts w:eastAsia="Calibri" w:cs="Arial"/>
          <w:i/>
          <w:sz w:val="22"/>
        </w:rPr>
      </w:pPr>
      <w:r>
        <w:rPr>
          <w:rFonts w:eastAsia="Calibri" w:cs="Arial"/>
          <w:sz w:val="22"/>
        </w:rPr>
        <w:t>T</w:t>
      </w:r>
      <w:r w:rsidRPr="007569F8">
        <w:rPr>
          <w:rFonts w:eastAsia="Calibri" w:cs="Arial"/>
          <w:sz w:val="22"/>
        </w:rPr>
        <w:t>eltan sijoituksessa on huomioitu myös pelastustiet sekä läheisten rakennusten poistumisreitit. Teltta-alueelle varataan pelastustiet, joiden leveys on vähintään 3,5 metriä.</w:t>
      </w:r>
    </w:p>
    <w:p w14:paraId="07C5A977" w14:textId="77777777" w:rsidR="000B1E09" w:rsidRPr="007569F8" w:rsidRDefault="000B1E09" w:rsidP="00E503D1">
      <w:pPr>
        <w:pStyle w:val="Luettelokappale"/>
        <w:numPr>
          <w:ilvl w:val="0"/>
          <w:numId w:val="21"/>
        </w:numPr>
        <w:spacing w:after="0"/>
        <w:jc w:val="both"/>
        <w:rPr>
          <w:rFonts w:eastAsia="Calibri" w:cs="Arial"/>
          <w:sz w:val="22"/>
        </w:rPr>
      </w:pPr>
      <w:r>
        <w:rPr>
          <w:rFonts w:eastAsia="Calibri" w:cs="Arial"/>
          <w:sz w:val="22"/>
        </w:rPr>
        <w:t>T</w:t>
      </w:r>
      <w:r w:rsidRPr="007569F8">
        <w:rPr>
          <w:rFonts w:eastAsia="Calibri" w:cs="Arial"/>
          <w:sz w:val="22"/>
        </w:rPr>
        <w:t>eltan valmistajan</w:t>
      </w:r>
      <w:r>
        <w:rPr>
          <w:rFonts w:eastAsia="Calibri" w:cs="Arial"/>
          <w:sz w:val="22"/>
        </w:rPr>
        <w:t xml:space="preserve"> </w:t>
      </w:r>
      <w:r w:rsidRPr="007569F8">
        <w:rPr>
          <w:rFonts w:eastAsia="Calibri" w:cs="Arial"/>
          <w:sz w:val="22"/>
        </w:rPr>
        <w:t>pystytysohjeita noudatetaan</w:t>
      </w:r>
      <w:r>
        <w:rPr>
          <w:rFonts w:eastAsia="Calibri" w:cs="Arial"/>
          <w:sz w:val="22"/>
        </w:rPr>
        <w:t>.</w:t>
      </w:r>
    </w:p>
    <w:p w14:paraId="2D9A9BAA" w14:textId="15E207FE" w:rsidR="000B1E09" w:rsidRPr="007569F8" w:rsidRDefault="000B1E09" w:rsidP="00E503D1">
      <w:pPr>
        <w:pStyle w:val="Luettelokappale"/>
        <w:numPr>
          <w:ilvl w:val="0"/>
          <w:numId w:val="21"/>
        </w:numPr>
        <w:spacing w:after="0"/>
        <w:jc w:val="both"/>
        <w:rPr>
          <w:rFonts w:eastAsia="Calibri" w:cs="Arial"/>
          <w:i/>
          <w:szCs w:val="20"/>
        </w:rPr>
      </w:pPr>
      <w:r>
        <w:rPr>
          <w:rFonts w:eastAsia="Calibri" w:cs="Arial"/>
          <w:sz w:val="22"/>
        </w:rPr>
        <w:t>T</w:t>
      </w:r>
      <w:r w:rsidRPr="007569F8">
        <w:rPr>
          <w:rFonts w:eastAsia="Calibri" w:cs="Arial"/>
          <w:sz w:val="22"/>
        </w:rPr>
        <w:t xml:space="preserve">eltta on kiinnitetty tukevasti alustaansa valmistajan tai pätevän suunnittelijan ohjeen mukaisesti esimerkiksi betoni- </w:t>
      </w:r>
      <w:r w:rsidR="00720FD3">
        <w:rPr>
          <w:rFonts w:eastAsia="Calibri" w:cs="Arial"/>
          <w:sz w:val="22"/>
        </w:rPr>
        <w:t>tai vesipainoin.</w:t>
      </w:r>
    </w:p>
    <w:p w14:paraId="1F52A06D" w14:textId="77777777" w:rsidR="000B1E09" w:rsidRPr="007569F8" w:rsidRDefault="000B1E09" w:rsidP="00E503D1">
      <w:pPr>
        <w:pStyle w:val="Luettelokappale"/>
        <w:numPr>
          <w:ilvl w:val="0"/>
          <w:numId w:val="21"/>
        </w:numPr>
        <w:spacing w:after="0"/>
        <w:jc w:val="both"/>
        <w:rPr>
          <w:rFonts w:eastAsia="Calibri" w:cs="Arial"/>
          <w:sz w:val="22"/>
        </w:rPr>
      </w:pPr>
      <w:r w:rsidRPr="007569F8">
        <w:rPr>
          <w:rFonts w:cs="Arial"/>
          <w:sz w:val="22"/>
        </w:rPr>
        <w:t xml:space="preserve">Rajuilman sattuessa tai tuulen yltyessä yli 15 m/s telttojen kiinnitystä tehostetaan tai telttojen käyttö keskeytetään. Ihmiset ohjataan pois telttojen läheisyydestä ja teltat puretaan, jos se on mahdollista. Mikäli valmistaja on antanut muita ohjeita, noudatetaan niitä. </w:t>
      </w:r>
    </w:p>
    <w:p w14:paraId="3FE13D01" w14:textId="77777777" w:rsidR="000B1E09" w:rsidRDefault="000B1E09" w:rsidP="00E503D1">
      <w:pPr>
        <w:jc w:val="both"/>
        <w:rPr>
          <w:rFonts w:eastAsia="Calibri" w:cs="Arial"/>
          <w:sz w:val="22"/>
        </w:rPr>
      </w:pPr>
    </w:p>
    <w:p w14:paraId="3EEE2D2D" w14:textId="05790B0D" w:rsidR="000B1E09" w:rsidRPr="00735A83" w:rsidRDefault="001F5B23" w:rsidP="00E503D1">
      <w:pPr>
        <w:jc w:val="both"/>
        <w:rPr>
          <w:rFonts w:eastAsia="Calibri" w:cs="Arial"/>
          <w:b/>
          <w:sz w:val="22"/>
        </w:rPr>
      </w:pPr>
      <w:r>
        <w:rPr>
          <w:rFonts w:eastAsia="Calibri" w:cs="Arial"/>
          <w:b/>
          <w:sz w:val="22"/>
        </w:rPr>
        <w:t>L</w:t>
      </w:r>
      <w:r w:rsidR="000B1E09" w:rsidRPr="00735A83">
        <w:rPr>
          <w:rFonts w:eastAsia="Calibri" w:cs="Arial"/>
          <w:b/>
          <w:sz w:val="22"/>
        </w:rPr>
        <w:t>avojen osalta noudatetaan seuraavaa:</w:t>
      </w:r>
    </w:p>
    <w:p w14:paraId="5247DAB5" w14:textId="77777777" w:rsidR="000B1E09" w:rsidRDefault="000B1E09" w:rsidP="00E503D1">
      <w:pPr>
        <w:jc w:val="both"/>
        <w:rPr>
          <w:rFonts w:eastAsia="Calibri" w:cs="Arial"/>
          <w:sz w:val="22"/>
        </w:rPr>
      </w:pPr>
    </w:p>
    <w:p w14:paraId="35AD445D" w14:textId="3D9FB29D" w:rsidR="000B1E09" w:rsidRPr="00720FD3" w:rsidRDefault="000B1E09" w:rsidP="00E503D1">
      <w:pPr>
        <w:pStyle w:val="Luettelokappale"/>
        <w:numPr>
          <w:ilvl w:val="0"/>
          <w:numId w:val="21"/>
        </w:numPr>
        <w:spacing w:after="0"/>
        <w:jc w:val="both"/>
        <w:rPr>
          <w:rFonts w:eastAsia="Calibri" w:cs="Arial"/>
          <w:sz w:val="22"/>
        </w:rPr>
      </w:pPr>
      <w:r>
        <w:rPr>
          <w:rFonts w:eastAsia="Calibri" w:cs="Arial"/>
          <w:sz w:val="22"/>
        </w:rPr>
        <w:t>Lavan valmista</w:t>
      </w:r>
      <w:r w:rsidR="00720FD3">
        <w:rPr>
          <w:rFonts w:eastAsia="Calibri" w:cs="Arial"/>
          <w:sz w:val="22"/>
        </w:rPr>
        <w:t>jan pystytysohjeita noudatetaan ja pystytyksestä laaditaan pystytystodistus. L</w:t>
      </w:r>
      <w:r w:rsidRPr="00720FD3">
        <w:rPr>
          <w:rFonts w:eastAsia="Calibri" w:cs="Arial"/>
          <w:sz w:val="22"/>
        </w:rPr>
        <w:t>avaa käytetään valmistajan määrittelemä</w:t>
      </w:r>
      <w:r w:rsidR="001871B6">
        <w:rPr>
          <w:rFonts w:eastAsia="Calibri" w:cs="Arial"/>
          <w:sz w:val="22"/>
        </w:rPr>
        <w:t>n käyttötarkoituksen mukaisesti. Lavarakenteiden paino- ja tuulirajoitukset ovat tiedossa.</w:t>
      </w:r>
    </w:p>
    <w:p w14:paraId="24250515" w14:textId="2E10AAA7" w:rsidR="00662242" w:rsidRDefault="000B1E09" w:rsidP="00E503D1">
      <w:pPr>
        <w:pStyle w:val="Luettelokappale"/>
        <w:numPr>
          <w:ilvl w:val="0"/>
          <w:numId w:val="21"/>
        </w:numPr>
        <w:spacing w:after="0"/>
        <w:jc w:val="both"/>
        <w:rPr>
          <w:rFonts w:eastAsia="Calibri" w:cs="Arial"/>
          <w:sz w:val="22"/>
        </w:rPr>
      </w:pPr>
      <w:r w:rsidRPr="00720FD3">
        <w:rPr>
          <w:rFonts w:eastAsia="Calibri" w:cs="Arial"/>
          <w:sz w:val="22"/>
        </w:rPr>
        <w:t>Sääolosuhteet on huomioitu. Suunnitellaan toimintamallit erilaisten sääilmiöiden, kuten rajuilman varalle.</w:t>
      </w:r>
    </w:p>
    <w:p w14:paraId="506FA44E" w14:textId="77777777" w:rsidR="00FB3291" w:rsidRPr="00720FD3" w:rsidRDefault="00FB3291" w:rsidP="00FB3291">
      <w:pPr>
        <w:pStyle w:val="Luettelokappale"/>
        <w:spacing w:after="0"/>
        <w:ind w:left="397"/>
        <w:jc w:val="both"/>
        <w:rPr>
          <w:rFonts w:eastAsia="Calibri" w:cs="Arial"/>
          <w:sz w:val="22"/>
        </w:rPr>
      </w:pPr>
    </w:p>
    <w:p w14:paraId="3C92128D" w14:textId="5B99537F" w:rsidR="007569F8" w:rsidRPr="00735A83" w:rsidRDefault="007569F8" w:rsidP="00E503D1">
      <w:pPr>
        <w:jc w:val="both"/>
        <w:rPr>
          <w:rFonts w:eastAsia="Calibri" w:cs="Arial"/>
          <w:b/>
          <w:sz w:val="22"/>
        </w:rPr>
      </w:pPr>
      <w:r w:rsidRPr="00735A83">
        <w:rPr>
          <w:rFonts w:eastAsia="Calibri" w:cs="Arial"/>
          <w:b/>
          <w:sz w:val="22"/>
        </w:rPr>
        <w:t>Katsomoiden osalta noudatetaan seuraavaa:</w:t>
      </w:r>
    </w:p>
    <w:p w14:paraId="4ADE77E0" w14:textId="77777777" w:rsidR="007569F8" w:rsidRPr="007569F8" w:rsidRDefault="007569F8" w:rsidP="00E503D1">
      <w:pPr>
        <w:jc w:val="both"/>
        <w:rPr>
          <w:rFonts w:eastAsia="Calibri" w:cs="Arial"/>
          <w:b/>
          <w:sz w:val="22"/>
        </w:rPr>
      </w:pPr>
    </w:p>
    <w:p w14:paraId="2911F7FD" w14:textId="4D2E2985" w:rsidR="00735A83" w:rsidRPr="00735A83" w:rsidRDefault="007569F8" w:rsidP="00E503D1">
      <w:pPr>
        <w:jc w:val="both"/>
        <w:rPr>
          <w:rFonts w:eastAsia="Calibri" w:cs="Arial"/>
          <w:sz w:val="22"/>
        </w:rPr>
      </w:pPr>
      <w:r w:rsidRPr="00735A83">
        <w:rPr>
          <w:rFonts w:eastAsia="Calibri" w:cs="Arial"/>
          <w:sz w:val="22"/>
        </w:rPr>
        <w:t>Katsomo rakennetaan Ympäristöministeriön asetuksen rakennuksen käyttöturvallisuudesta (1007/2017)</w:t>
      </w:r>
      <w:r w:rsidR="00A8210E" w:rsidRPr="00735A83">
        <w:rPr>
          <w:rFonts w:eastAsia="Calibri" w:cs="Arial"/>
          <w:sz w:val="22"/>
        </w:rPr>
        <w:t xml:space="preserve"> </w:t>
      </w:r>
      <w:r w:rsidRPr="00735A83">
        <w:rPr>
          <w:rFonts w:eastAsia="Calibri" w:cs="Arial"/>
          <w:sz w:val="22"/>
        </w:rPr>
        <w:t>mukaisesti</w:t>
      </w:r>
      <w:r w:rsidR="00735A83">
        <w:rPr>
          <w:rFonts w:eastAsia="Calibri" w:cs="Arial"/>
          <w:sz w:val="22"/>
        </w:rPr>
        <w:t>:</w:t>
      </w:r>
    </w:p>
    <w:p w14:paraId="09D513AF"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Kaide rakennetaan, kun putoamiskorkeus ylittää 0,5 metriä tai putoamisen tai harhaan astumisen vaara on olemassa. Suojakaide rakennetaan yli 0,7 metrin tasoeroissa, joihin lapsilla on pääsy.</w:t>
      </w:r>
    </w:p>
    <w:p w14:paraId="4E60D6E6"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Istuimet kiinnitetään alustaan, mikäli istuinalueen lattia on kalteva tai istuinrivien lattioiden välillä on tasoeroja. Vaakasuoralla lattialla istuimet voivat olla irrallisia.</w:t>
      </w:r>
    </w:p>
    <w:p w14:paraId="7421037A"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Jos tilassa on yli 60 tuolia, ne kytketään toisiinsa vähintään neljän ryhmissä, jollei tuoleja ole sijoitettu pöytien ympärille.</w:t>
      </w:r>
    </w:p>
    <w:p w14:paraId="318F5BED"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Kiinteät ja toisiinsa kytketyt istuimet on järjestettävä istuinriveinä istuinalueiksi, joiden sivulla on kulkureitti.</w:t>
      </w:r>
    </w:p>
    <w:p w14:paraId="63C66FA2"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Istuinalueen tai seisomakatsomon kulkureitille on oltava pääsy suoraan kunkin rivin päästä.</w:t>
      </w:r>
    </w:p>
    <w:p w14:paraId="4EB58034" w14:textId="09E1A46D"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 xml:space="preserve">Kulkureitin leveys mitoitetaan sitä käyttävien henkilöiden määrän mukaisesti (katso </w:t>
      </w:r>
      <w:r>
        <w:rPr>
          <w:rFonts w:eastAsia="Calibri" w:cs="Arial"/>
          <w:sz w:val="22"/>
        </w:rPr>
        <w:t xml:space="preserve">kohta </w:t>
      </w:r>
      <w:r w:rsidRPr="00B775E9">
        <w:rPr>
          <w:rFonts w:eastAsia="Calibri" w:cs="Arial"/>
          <w:sz w:val="22"/>
        </w:rPr>
        <w:t>poistumisjärjestelyt). Enintään 60 henkilön kokoontumistilan kulkureitin leveyden on oltava vähintään 900 millimetriä. Yli 60 henkilölle tarkoitetussa tilassa kulkureitin leveyden on oltava vähintään 1200 millimetriä.</w:t>
      </w:r>
    </w:p>
    <w:p w14:paraId="24042961"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Istuinrivien kulkuvälin vapaan leveyden on oltava 24 §:n taulukon 1 mukaisessa suhteessa kulkuväliä käyttävien henkilöiden määrään, istuimien laatuun sekä siihen, onko kulkureitti kulkuvälin molemmissa vai vain toisessa päässä.</w:t>
      </w:r>
    </w:p>
    <w:p w14:paraId="4EB42396"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 xml:space="preserve">Katsomon kulkureitin portaiden nousu on enintään 160 mm ja etenemä vähintään 300 mm. </w:t>
      </w:r>
    </w:p>
    <w:p w14:paraId="6FC617EB"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Katsomon portaiden avoaskelmien välit on tukittava siten, että avoaskelmien välistä ei saa mahtua yli 100 mm:n mittainen kuutio.</w:t>
      </w:r>
    </w:p>
    <w:p w14:paraId="1D9077D4"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Portaassa ja luiskassa käsijohde asennetaan koko pituudelle. Käsijohde mitoitetaan niin, että siitä saa tukevan otteen.</w:t>
      </w:r>
    </w:p>
    <w:p w14:paraId="5432397C" w14:textId="77777777" w:rsidR="00735A83" w:rsidRDefault="00735A83" w:rsidP="00E503D1">
      <w:pPr>
        <w:jc w:val="both"/>
        <w:rPr>
          <w:rFonts w:eastAsia="Calibri" w:cs="Arial"/>
          <w:sz w:val="22"/>
        </w:rPr>
      </w:pPr>
    </w:p>
    <w:p w14:paraId="79FF56D2" w14:textId="1C036E7D" w:rsidR="007569F8" w:rsidRPr="00735A83" w:rsidRDefault="007569F8" w:rsidP="00E503D1">
      <w:pPr>
        <w:jc w:val="both"/>
        <w:rPr>
          <w:rFonts w:eastAsia="Calibri" w:cs="Arial"/>
          <w:sz w:val="22"/>
        </w:rPr>
      </w:pPr>
      <w:r w:rsidRPr="00735A83">
        <w:rPr>
          <w:rFonts w:eastAsia="Calibri" w:cs="Arial"/>
          <w:sz w:val="22"/>
        </w:rPr>
        <w:t>Katsomon valmistajan pystytysohjeita noudatetaan.</w:t>
      </w:r>
      <w:r w:rsidR="007E33FA">
        <w:rPr>
          <w:rFonts w:eastAsia="Calibri" w:cs="Arial"/>
          <w:sz w:val="22"/>
        </w:rPr>
        <w:t xml:space="preserve"> </w:t>
      </w:r>
    </w:p>
    <w:p w14:paraId="53B2B3CB" w14:textId="77777777" w:rsidR="007569F8" w:rsidRPr="00AE702C" w:rsidRDefault="007569F8" w:rsidP="00E503D1">
      <w:pPr>
        <w:jc w:val="both"/>
        <w:rPr>
          <w:rFonts w:cs="Arial"/>
          <w:sz w:val="22"/>
        </w:rPr>
      </w:pPr>
    </w:p>
    <w:p w14:paraId="09A8562E" w14:textId="77777777" w:rsidR="007569F8" w:rsidRDefault="007569F8" w:rsidP="00E503D1">
      <w:pPr>
        <w:jc w:val="both"/>
        <w:rPr>
          <w:rFonts w:cs="Arial"/>
          <w:sz w:val="22"/>
        </w:rPr>
      </w:pPr>
      <w:r w:rsidRPr="00AE702C">
        <w:rPr>
          <w:rFonts w:cs="Arial"/>
          <w:sz w:val="22"/>
        </w:rPr>
        <w:t>Pohjakarttaan on merkitty kaikkien tilapäisten rakenteiden sijainnit.</w:t>
      </w:r>
    </w:p>
    <w:p w14:paraId="19FED79D" w14:textId="77777777" w:rsidR="00CB7B98" w:rsidRDefault="00CB7B98" w:rsidP="00E503D1">
      <w:pPr>
        <w:jc w:val="both"/>
        <w:rPr>
          <w:rFonts w:cs="Arial"/>
          <w:sz w:val="22"/>
        </w:rPr>
      </w:pPr>
    </w:p>
    <w:p w14:paraId="60A25EA7" w14:textId="77777777" w:rsidR="00CF6BC1" w:rsidRPr="00FB3291" w:rsidRDefault="00CF6BC1" w:rsidP="00FB3291">
      <w:pPr>
        <w:pStyle w:val="Alaotsikko"/>
        <w:rPr>
          <w:u w:val="single"/>
        </w:rPr>
      </w:pPr>
      <w:r w:rsidRPr="00FB3291">
        <w:rPr>
          <w:u w:val="single"/>
        </w:rPr>
        <w:t>Tilapäiset sähköasennukset ja energianjakelun katkokset</w:t>
      </w:r>
    </w:p>
    <w:p w14:paraId="5016047C" w14:textId="77777777" w:rsidR="00CF6BC1" w:rsidRPr="00066B5F" w:rsidRDefault="00CF6BC1" w:rsidP="00E503D1">
      <w:pPr>
        <w:jc w:val="both"/>
        <w:rPr>
          <w:rFonts w:cs="Arial"/>
          <w:sz w:val="22"/>
        </w:rPr>
      </w:pPr>
    </w:p>
    <w:p w14:paraId="77B6DE63" w14:textId="77777777" w:rsidR="00CF6BC1" w:rsidRPr="00066B5F" w:rsidRDefault="00CF6BC1" w:rsidP="00E503D1">
      <w:pPr>
        <w:jc w:val="both"/>
        <w:rPr>
          <w:rFonts w:cs="Arial"/>
          <w:sz w:val="22"/>
        </w:rPr>
      </w:pPr>
      <w:r w:rsidRPr="00066B5F">
        <w:rPr>
          <w:rFonts w:cs="Arial"/>
          <w:sz w:val="22"/>
        </w:rPr>
        <w:t>Sähkön käytössä noudatetaan seuraavaa:</w:t>
      </w:r>
    </w:p>
    <w:p w14:paraId="3D7E77E6"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Sähköasennukset ovat tehneet kelpoisuusvaatimuksen täyttävät henkilöt ja yritykset.</w:t>
      </w:r>
    </w:p>
    <w:p w14:paraId="37CA76D1" w14:textId="29719EBA" w:rsidR="00CF6BC1" w:rsidRPr="00A8210E" w:rsidRDefault="00CF6BC1" w:rsidP="00E503D1">
      <w:pPr>
        <w:pStyle w:val="Luettelokappale"/>
        <w:numPr>
          <w:ilvl w:val="0"/>
          <w:numId w:val="21"/>
        </w:numPr>
        <w:spacing w:after="0"/>
        <w:jc w:val="both"/>
        <w:rPr>
          <w:rFonts w:cs="Arial"/>
          <w:sz w:val="22"/>
        </w:rPr>
      </w:pPr>
      <w:r w:rsidRPr="00066B5F">
        <w:rPr>
          <w:rFonts w:cs="Arial"/>
          <w:sz w:val="22"/>
        </w:rPr>
        <w:t>Kulkureiteillä ja poistumisreiteillä olevat johdot on suojattu esimerkiksi kaapelikouruilla, kumimatoilla, upottamalla maahan tai nostamalla ylös.</w:t>
      </w:r>
      <w:r w:rsidR="00A8210E">
        <w:rPr>
          <w:rFonts w:cs="Arial"/>
          <w:sz w:val="22"/>
        </w:rPr>
        <w:t xml:space="preserve"> </w:t>
      </w:r>
      <w:r w:rsidR="00A8210E" w:rsidRPr="00A8210E">
        <w:rPr>
          <w:rFonts w:cs="Arial"/>
          <w:sz w:val="22"/>
        </w:rPr>
        <w:t>Sähkö- ja</w:t>
      </w:r>
      <w:r w:rsidR="00A8210E">
        <w:rPr>
          <w:rFonts w:cs="Arial"/>
          <w:sz w:val="22"/>
        </w:rPr>
        <w:t xml:space="preserve"> </w:t>
      </w:r>
      <w:r w:rsidR="00A8210E" w:rsidRPr="00A8210E">
        <w:rPr>
          <w:rFonts w:cs="Arial"/>
          <w:sz w:val="22"/>
        </w:rPr>
        <w:t>muut johtovedot eivät saa haitata</w:t>
      </w:r>
      <w:r w:rsidR="00A8210E">
        <w:rPr>
          <w:rFonts w:cs="Arial"/>
          <w:sz w:val="22"/>
        </w:rPr>
        <w:t xml:space="preserve"> tai aiheuttaa vaaraa</w:t>
      </w:r>
      <w:r w:rsidR="00A8210E" w:rsidRPr="00A8210E">
        <w:rPr>
          <w:rFonts w:cs="Arial"/>
          <w:sz w:val="22"/>
        </w:rPr>
        <w:t xml:space="preserve"> tap</w:t>
      </w:r>
      <w:r w:rsidR="00973E89">
        <w:rPr>
          <w:rFonts w:cs="Arial"/>
          <w:sz w:val="22"/>
        </w:rPr>
        <w:t>ahtuma-alueen ulkopuolella kävely- tai pyöräliikenteelle</w:t>
      </w:r>
      <w:r w:rsidR="00A8210E" w:rsidRPr="00A8210E">
        <w:rPr>
          <w:rFonts w:cs="Arial"/>
          <w:sz w:val="22"/>
        </w:rPr>
        <w:t>.</w:t>
      </w:r>
      <w:r w:rsidR="00A8210E">
        <w:rPr>
          <w:rFonts w:cs="Arial"/>
          <w:sz w:val="22"/>
        </w:rPr>
        <w:t xml:space="preserve"> </w:t>
      </w:r>
      <w:r w:rsidR="00A8210E" w:rsidRPr="00A8210E">
        <w:rPr>
          <w:rFonts w:cs="Arial"/>
          <w:sz w:val="22"/>
        </w:rPr>
        <w:t>Mahdollisissa kaapeloinneissa on</w:t>
      </w:r>
      <w:r w:rsidR="00A8210E">
        <w:rPr>
          <w:rFonts w:cs="Arial"/>
          <w:sz w:val="22"/>
        </w:rPr>
        <w:t xml:space="preserve"> </w:t>
      </w:r>
      <w:r w:rsidR="00A8210E" w:rsidRPr="00A8210E">
        <w:rPr>
          <w:rFonts w:cs="Arial"/>
          <w:sz w:val="22"/>
        </w:rPr>
        <w:t>käytettävä heijastavaa materiaalia ja varoittavia liikennemerkkejä.</w:t>
      </w:r>
    </w:p>
    <w:p w14:paraId="6D3CF59B"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Ulkotiloissa käytetään vain ulkokäyttöön tarkoitettuja sähköjohtoja.</w:t>
      </w:r>
    </w:p>
    <w:p w14:paraId="56A738AA"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Ulkona käytettävät sähkölaitteet ovat suojamaadoitettuja, suojaeristettyjä tai suojajännitteellä toimivia.</w:t>
      </w:r>
      <w:r w:rsidRPr="00066B5F">
        <w:t xml:space="preserve"> </w:t>
      </w:r>
      <w:r w:rsidRPr="00066B5F">
        <w:rPr>
          <w:rFonts w:cs="Arial"/>
          <w:sz w:val="22"/>
        </w:rPr>
        <w:t>Kuivissa ulko-olosuhteissa voidaan tilapäisesti käyttää myös sisäkäyttöön tarkoitettuja suojamaadoitettuja tai suojaeristettyjä laitteita. Näissä tilanteissa laitteet on eristetty maasta sekä suojattu sateelta ja kosteudelta.</w:t>
      </w:r>
    </w:p>
    <w:p w14:paraId="6835A740"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Tilapäisistä sähköasennuksista laaditaan asennustodistus, joka on saatavilla tapahtumapaikalla.</w:t>
      </w:r>
    </w:p>
    <w:p w14:paraId="53B518B0" w14:textId="22FD60F8" w:rsidR="009320DE" w:rsidRDefault="009320DE" w:rsidP="00E503D1">
      <w:pPr>
        <w:jc w:val="both"/>
        <w:rPr>
          <w:rFonts w:eastAsia="Calibri" w:cs="Arial"/>
          <w:sz w:val="22"/>
        </w:rPr>
      </w:pPr>
    </w:p>
    <w:p w14:paraId="4FDB3F58" w14:textId="10597A4A" w:rsidR="00CF6BC1" w:rsidRPr="00066B5F" w:rsidRDefault="00CF6BC1" w:rsidP="00E503D1">
      <w:pPr>
        <w:jc w:val="both"/>
        <w:rPr>
          <w:rFonts w:eastAsia="Calibri" w:cs="Arial"/>
          <w:sz w:val="22"/>
        </w:rPr>
      </w:pPr>
      <w:r w:rsidRPr="00066B5F">
        <w:rPr>
          <w:rFonts w:eastAsia="Calibri" w:cs="Arial"/>
          <w:sz w:val="22"/>
        </w:rPr>
        <w:t>Aggregaattien käytössä noudatetaan seuraavaa:</w:t>
      </w:r>
    </w:p>
    <w:p w14:paraId="2919F1E8" w14:textId="77777777" w:rsidR="00CF6BC1" w:rsidRPr="00066B5F" w:rsidRDefault="00CF6BC1" w:rsidP="00E503D1">
      <w:pPr>
        <w:pStyle w:val="Luettelokappale"/>
        <w:numPr>
          <w:ilvl w:val="0"/>
          <w:numId w:val="21"/>
        </w:numPr>
        <w:spacing w:after="0"/>
        <w:jc w:val="both"/>
        <w:rPr>
          <w:rFonts w:eastAsia="Calibri" w:cs="Arial"/>
          <w:sz w:val="22"/>
        </w:rPr>
      </w:pPr>
      <w:r w:rsidRPr="00066B5F">
        <w:rPr>
          <w:rFonts w:eastAsia="Calibri" w:cs="Arial"/>
          <w:sz w:val="22"/>
        </w:rPr>
        <w:t>Aggregaatit on sijoitettu riittävän etäälle rakennuksista, rakenteista, liikenneväylistä ja yleisöalueesta.</w:t>
      </w:r>
    </w:p>
    <w:p w14:paraId="63620A13" w14:textId="77777777" w:rsidR="00CF6BC1" w:rsidRPr="00066B5F" w:rsidRDefault="00CF6BC1" w:rsidP="00E503D1">
      <w:pPr>
        <w:pStyle w:val="Luettelokappale"/>
        <w:numPr>
          <w:ilvl w:val="0"/>
          <w:numId w:val="21"/>
        </w:numPr>
        <w:spacing w:after="0"/>
        <w:jc w:val="both"/>
        <w:rPr>
          <w:rFonts w:eastAsia="Calibri" w:cs="Arial"/>
          <w:sz w:val="22"/>
        </w:rPr>
      </w:pPr>
      <w:r w:rsidRPr="00066B5F">
        <w:rPr>
          <w:rFonts w:eastAsia="Calibri" w:cs="Arial"/>
          <w:sz w:val="22"/>
        </w:rPr>
        <w:t>Aggregaattien käytössä noudatetaan Vaaralliset kemikaalit -kohdassa mainittuja turvallisuusjärjestelyitä.</w:t>
      </w:r>
    </w:p>
    <w:p w14:paraId="43296EF7" w14:textId="54E3DF72" w:rsidR="00CF6BC1" w:rsidRPr="00066B5F" w:rsidRDefault="00CF6BC1" w:rsidP="00E503D1">
      <w:pPr>
        <w:pStyle w:val="Luettelokappale"/>
        <w:numPr>
          <w:ilvl w:val="0"/>
          <w:numId w:val="21"/>
        </w:numPr>
        <w:spacing w:after="0"/>
        <w:jc w:val="both"/>
        <w:rPr>
          <w:rFonts w:eastAsia="Calibri" w:cs="Arial"/>
          <w:sz w:val="22"/>
        </w:rPr>
      </w:pPr>
      <w:r w:rsidRPr="00066B5F">
        <w:rPr>
          <w:rFonts w:eastAsia="Calibri" w:cs="Arial"/>
          <w:sz w:val="22"/>
        </w:rPr>
        <w:t>Aggregaattien läheisyyteen on sijoitettu vähintään 34</w:t>
      </w:r>
      <w:r w:rsidR="00FC28B7">
        <w:rPr>
          <w:rFonts w:eastAsia="Calibri" w:cs="Arial"/>
          <w:sz w:val="22"/>
        </w:rPr>
        <w:t xml:space="preserve"> </w:t>
      </w:r>
      <w:r w:rsidRPr="00066B5F">
        <w:rPr>
          <w:rFonts w:eastAsia="Calibri" w:cs="Arial"/>
          <w:sz w:val="22"/>
        </w:rPr>
        <w:t>A 183</w:t>
      </w:r>
      <w:r w:rsidR="00FC28B7">
        <w:rPr>
          <w:rFonts w:eastAsia="Calibri" w:cs="Arial"/>
          <w:sz w:val="22"/>
        </w:rPr>
        <w:t xml:space="preserve"> </w:t>
      </w:r>
      <w:r w:rsidRPr="00066B5F">
        <w:rPr>
          <w:rFonts w:eastAsia="Calibri" w:cs="Arial"/>
          <w:sz w:val="22"/>
        </w:rPr>
        <w:t xml:space="preserve">BC </w:t>
      </w:r>
      <w:r w:rsidR="00FC28B7">
        <w:rPr>
          <w:rFonts w:eastAsia="Calibri" w:cs="Arial"/>
          <w:sz w:val="22"/>
        </w:rPr>
        <w:t>-</w:t>
      </w:r>
      <w:r w:rsidRPr="00066B5F">
        <w:rPr>
          <w:rFonts w:eastAsia="Calibri" w:cs="Arial"/>
          <w:sz w:val="22"/>
        </w:rPr>
        <w:t>teholuokan käsisammutin sekä riittävä määrä imeytysainetta.</w:t>
      </w:r>
    </w:p>
    <w:p w14:paraId="2792E16F" w14:textId="77777777" w:rsidR="00CF6BC1" w:rsidRPr="00066B5F" w:rsidRDefault="00CF6BC1" w:rsidP="00E503D1">
      <w:pPr>
        <w:jc w:val="both"/>
        <w:rPr>
          <w:rFonts w:eastAsia="Calibri" w:cs="Arial"/>
          <w:sz w:val="22"/>
        </w:rPr>
      </w:pPr>
    </w:p>
    <w:p w14:paraId="48DF21C9" w14:textId="77777777" w:rsidR="00CF6BC1" w:rsidRPr="00066B5F" w:rsidRDefault="00CF6BC1" w:rsidP="00E503D1">
      <w:pPr>
        <w:jc w:val="both"/>
        <w:rPr>
          <w:rFonts w:eastAsia="Calibri" w:cs="Arial"/>
          <w:sz w:val="22"/>
        </w:rPr>
      </w:pPr>
      <w:r w:rsidRPr="00066B5F">
        <w:rPr>
          <w:rFonts w:eastAsia="Calibri" w:cs="Arial"/>
          <w:sz w:val="22"/>
        </w:rPr>
        <w:t>Pohjakarttaan on merkitty aggregaattien sijainnit.</w:t>
      </w:r>
    </w:p>
    <w:p w14:paraId="331FFA48" w14:textId="77777777" w:rsidR="00CF6BC1" w:rsidRPr="00066B5F" w:rsidRDefault="00CF6BC1" w:rsidP="00E503D1">
      <w:pPr>
        <w:jc w:val="both"/>
        <w:rPr>
          <w:rFonts w:eastAsia="Calibri" w:cs="Arial"/>
          <w:sz w:val="22"/>
        </w:rPr>
      </w:pPr>
    </w:p>
    <w:p w14:paraId="6CD162F6" w14:textId="77777777" w:rsidR="00CF6BC1" w:rsidRPr="00066B5F" w:rsidRDefault="00CF6BC1" w:rsidP="00E503D1">
      <w:pPr>
        <w:jc w:val="both"/>
        <w:rPr>
          <w:rFonts w:eastAsia="Calibri" w:cs="Arial"/>
          <w:sz w:val="22"/>
        </w:rPr>
      </w:pPr>
      <w:r w:rsidRPr="00066B5F">
        <w:rPr>
          <w:rFonts w:eastAsia="Calibri" w:cs="Arial"/>
          <w:sz w:val="22"/>
        </w:rPr>
        <w:t>Energianjakelun katkostilanteiden osalta noudatetaan seuraavaa:</w:t>
      </w:r>
    </w:p>
    <w:p w14:paraId="37CE6A28" w14:textId="2E42F5F8" w:rsidR="00CF6BC1" w:rsidRPr="00066B5F" w:rsidRDefault="00652F5C" w:rsidP="00E503D1">
      <w:pPr>
        <w:numPr>
          <w:ilvl w:val="0"/>
          <w:numId w:val="21"/>
        </w:numPr>
        <w:jc w:val="both"/>
        <w:rPr>
          <w:rFonts w:eastAsia="Calibri" w:cs="Arial"/>
          <w:sz w:val="22"/>
        </w:rPr>
      </w:pPr>
      <w:r>
        <w:rPr>
          <w:rFonts w:eastAsia="Calibri" w:cs="Arial"/>
          <w:sz w:val="22"/>
        </w:rPr>
        <w:t>P</w:t>
      </w:r>
      <w:r w:rsidR="00CF6BC1" w:rsidRPr="00066B5F">
        <w:rPr>
          <w:rFonts w:eastAsia="Calibri" w:cs="Arial"/>
          <w:sz w:val="22"/>
        </w:rPr>
        <w:t>oistumisreittien valaistus on varmistettu myös katkostilanteissa esimerkiksi akkuvarmennet</w:t>
      </w:r>
      <w:r w:rsidR="00D217BC">
        <w:rPr>
          <w:rFonts w:eastAsia="Calibri" w:cs="Arial"/>
          <w:sz w:val="22"/>
        </w:rPr>
        <w:t>uilla poistumisopasteilla,</w:t>
      </w:r>
      <w:r w:rsidR="00CF6BC1" w:rsidRPr="00066B5F">
        <w:rPr>
          <w:rFonts w:eastAsia="Calibri" w:cs="Arial"/>
          <w:sz w:val="22"/>
        </w:rPr>
        <w:t xml:space="preserve"> aggregaateilla tai käsivalaisimilla</w:t>
      </w:r>
      <w:r>
        <w:rPr>
          <w:rFonts w:eastAsia="Calibri" w:cs="Arial"/>
          <w:sz w:val="22"/>
        </w:rPr>
        <w:t>.</w:t>
      </w:r>
    </w:p>
    <w:p w14:paraId="04CB64DD" w14:textId="7A9D8C49" w:rsidR="00CF6BC1" w:rsidRDefault="00652F5C" w:rsidP="00E503D1">
      <w:pPr>
        <w:numPr>
          <w:ilvl w:val="0"/>
          <w:numId w:val="21"/>
        </w:numPr>
        <w:jc w:val="both"/>
        <w:rPr>
          <w:rFonts w:eastAsia="Calibri" w:cs="Arial"/>
          <w:sz w:val="22"/>
        </w:rPr>
      </w:pPr>
      <w:r>
        <w:rPr>
          <w:rFonts w:eastAsia="Calibri" w:cs="Arial"/>
          <w:sz w:val="22"/>
        </w:rPr>
        <w:t>I</w:t>
      </w:r>
      <w:r w:rsidR="00CF6BC1" w:rsidRPr="00066B5F">
        <w:rPr>
          <w:rFonts w:eastAsia="Calibri" w:cs="Arial"/>
          <w:sz w:val="22"/>
        </w:rPr>
        <w:t>hmisten opastamiseen on varauduttu megafon</w:t>
      </w:r>
      <w:r w:rsidR="004D42C1">
        <w:rPr>
          <w:rFonts w:eastAsia="Calibri" w:cs="Arial"/>
          <w:sz w:val="22"/>
        </w:rPr>
        <w:t xml:space="preserve">eilla tai erillisellä varavoimalla </w:t>
      </w:r>
      <w:r w:rsidR="00CF6BC1" w:rsidRPr="00066B5F">
        <w:rPr>
          <w:rFonts w:eastAsia="Calibri" w:cs="Arial"/>
          <w:sz w:val="22"/>
        </w:rPr>
        <w:t>varmennetulla äänentoistolaitteistolla.</w:t>
      </w:r>
    </w:p>
    <w:p w14:paraId="091BB712" w14:textId="074AEC68" w:rsidR="009320DE" w:rsidRDefault="009320DE" w:rsidP="00E503D1">
      <w:pPr>
        <w:jc w:val="both"/>
        <w:rPr>
          <w:rFonts w:eastAsia="Calibri" w:cs="Arial"/>
          <w:sz w:val="22"/>
        </w:rPr>
      </w:pPr>
    </w:p>
    <w:p w14:paraId="478A0C65" w14:textId="77777777" w:rsidR="009320DE" w:rsidRPr="00FB3291" w:rsidRDefault="009320DE" w:rsidP="00FB3291">
      <w:pPr>
        <w:pStyle w:val="Alaotsikko"/>
        <w:rPr>
          <w:u w:val="single"/>
        </w:rPr>
      </w:pPr>
      <w:r w:rsidRPr="00FB3291">
        <w:rPr>
          <w:u w:val="single"/>
        </w:rPr>
        <w:t>Tuliesitys, pyrotekniset tehosteet ja ilotulitteet</w:t>
      </w:r>
    </w:p>
    <w:p w14:paraId="160A5F80" w14:textId="77777777" w:rsidR="009320DE" w:rsidRPr="00066B5F" w:rsidRDefault="009320DE" w:rsidP="00E503D1">
      <w:pPr>
        <w:jc w:val="both"/>
        <w:rPr>
          <w:rFonts w:cs="Arial"/>
          <w:sz w:val="22"/>
        </w:rPr>
      </w:pPr>
    </w:p>
    <w:p w14:paraId="26FE7F0D" w14:textId="7FBFBB8F" w:rsidR="009320DE" w:rsidRPr="00066B5F" w:rsidRDefault="009320DE" w:rsidP="00E503D1">
      <w:pPr>
        <w:pBdr>
          <w:top w:val="single" w:sz="4" w:space="1" w:color="auto"/>
          <w:left w:val="single" w:sz="4" w:space="4" w:color="auto"/>
          <w:bottom w:val="single" w:sz="4" w:space="1" w:color="auto"/>
          <w:right w:val="single" w:sz="4" w:space="4" w:color="auto"/>
        </w:pBdr>
        <w:shd w:val="clear" w:color="auto" w:fill="FFFF00"/>
        <w:jc w:val="both"/>
        <w:rPr>
          <w:rFonts w:cs="Arial"/>
          <w:sz w:val="22"/>
        </w:rPr>
      </w:pPr>
      <w:r w:rsidRPr="00DF1FA8">
        <w:rPr>
          <w:rFonts w:cs="Arial"/>
          <w:i/>
          <w:sz w:val="20"/>
          <w:szCs w:val="20"/>
          <w:highlight w:val="yellow"/>
        </w:rPr>
        <w:t>Ohje: Ilmoituslomake tuliesityksestä tai</w:t>
      </w:r>
      <w:r w:rsidR="00192257">
        <w:rPr>
          <w:rFonts w:cs="Arial"/>
          <w:i/>
          <w:sz w:val="20"/>
          <w:szCs w:val="20"/>
          <w:highlight w:val="yellow"/>
        </w:rPr>
        <w:t xml:space="preserve"> pyroteknisten</w:t>
      </w:r>
      <w:r w:rsidRPr="00DF1FA8">
        <w:rPr>
          <w:rFonts w:cs="Arial"/>
          <w:i/>
          <w:sz w:val="20"/>
          <w:szCs w:val="20"/>
          <w:highlight w:val="yellow"/>
        </w:rPr>
        <w:t xml:space="preserve"> tehosteiden käytöstä löytyy kumppanuusverkoston verkkosivuilta. </w:t>
      </w:r>
      <w:r>
        <w:rPr>
          <w:rFonts w:cs="Arial"/>
          <w:i/>
          <w:sz w:val="20"/>
          <w:szCs w:val="20"/>
          <w:highlight w:val="yellow"/>
        </w:rPr>
        <w:t>Ilmoituslomake ilotulitusnäytöksestä löytyy poliisin verkkosivuilta.</w:t>
      </w:r>
    </w:p>
    <w:p w14:paraId="0C5CEF7D" w14:textId="77777777" w:rsidR="009320DE" w:rsidRPr="00066B5F" w:rsidRDefault="009320DE" w:rsidP="00E503D1">
      <w:pPr>
        <w:jc w:val="both"/>
        <w:rPr>
          <w:rFonts w:cs="Arial"/>
          <w:sz w:val="22"/>
        </w:rPr>
      </w:pPr>
    </w:p>
    <w:tbl>
      <w:tblPr>
        <w:tblStyle w:val="TaulukkoRuudukko"/>
        <w:tblW w:w="5000" w:type="pct"/>
        <w:tblLook w:val="04A0" w:firstRow="1" w:lastRow="0" w:firstColumn="1" w:lastColumn="0" w:noHBand="0" w:noVBand="1"/>
      </w:tblPr>
      <w:tblGrid>
        <w:gridCol w:w="8631"/>
        <w:gridCol w:w="997"/>
      </w:tblGrid>
      <w:tr w:rsidR="009320DE" w:rsidRPr="007C0DE6" w14:paraId="5F8A1935" w14:textId="77777777" w:rsidTr="00D47B32">
        <w:tc>
          <w:tcPr>
            <w:tcW w:w="4482" w:type="pct"/>
          </w:tcPr>
          <w:p w14:paraId="645C591D" w14:textId="77777777" w:rsidR="009320DE" w:rsidRPr="007C0DE6" w:rsidRDefault="009320DE" w:rsidP="00E503D1">
            <w:pPr>
              <w:jc w:val="both"/>
              <w:rPr>
                <w:rFonts w:cs="Arial"/>
                <w:sz w:val="22"/>
              </w:rPr>
            </w:pPr>
            <w:r w:rsidRPr="007C0DE6">
              <w:rPr>
                <w:rFonts w:cs="Arial"/>
                <w:sz w:val="22"/>
              </w:rPr>
              <w:t>Tapahtumaan liittyy tuliesitys, josta on tehty erillinen ilmoitus. Ilmoitus on suunnitelman liitteenä (</w:t>
            </w:r>
            <w:r w:rsidRPr="007C0DE6">
              <w:rPr>
                <w:rFonts w:cs="Arial"/>
                <w:i/>
                <w:sz w:val="22"/>
              </w:rPr>
              <w:t>raksita ruutu tarvittaessa</w:t>
            </w:r>
            <w:r w:rsidRPr="007C0DE6">
              <w:rPr>
                <w:rFonts w:cs="Arial"/>
                <w:sz w:val="22"/>
              </w:rPr>
              <w:t>).</w:t>
            </w:r>
          </w:p>
        </w:tc>
        <w:tc>
          <w:tcPr>
            <w:tcW w:w="518" w:type="pct"/>
          </w:tcPr>
          <w:p w14:paraId="45D38B0C" w14:textId="77777777" w:rsidR="009320DE" w:rsidRPr="007C0DE6" w:rsidRDefault="009320DE" w:rsidP="00E503D1">
            <w:pPr>
              <w:jc w:val="center"/>
              <w:rPr>
                <w:rFonts w:cs="Arial"/>
                <w:sz w:val="22"/>
              </w:rPr>
            </w:pPr>
          </w:p>
        </w:tc>
      </w:tr>
      <w:tr w:rsidR="009320DE" w:rsidRPr="007C0DE6" w14:paraId="1E46AD28" w14:textId="77777777" w:rsidTr="00D47B32">
        <w:tc>
          <w:tcPr>
            <w:tcW w:w="4482" w:type="pct"/>
          </w:tcPr>
          <w:p w14:paraId="4FF5FBE4" w14:textId="77777777" w:rsidR="009320DE" w:rsidRPr="007C0DE6" w:rsidRDefault="009320DE" w:rsidP="00E503D1">
            <w:pPr>
              <w:jc w:val="both"/>
              <w:rPr>
                <w:rFonts w:cs="Arial"/>
                <w:sz w:val="22"/>
              </w:rPr>
            </w:pPr>
            <w:r w:rsidRPr="007C0DE6">
              <w:rPr>
                <w:rFonts w:cs="Arial"/>
                <w:sz w:val="22"/>
              </w:rPr>
              <w:t xml:space="preserve">Tapahtumaan liittyy pyrotekninen tehostetoteutus, josta on tehty erillinen ilmoitus. Ilmoitus on suunnitelman liitteenä </w:t>
            </w:r>
            <w:r w:rsidRPr="007C0DE6">
              <w:rPr>
                <w:rFonts w:cs="Arial"/>
                <w:i/>
                <w:sz w:val="22"/>
              </w:rPr>
              <w:t>(raksita ruutu tarvittaessa</w:t>
            </w:r>
            <w:r w:rsidRPr="007C0DE6">
              <w:rPr>
                <w:rFonts w:cs="Arial"/>
                <w:sz w:val="22"/>
              </w:rPr>
              <w:t>).</w:t>
            </w:r>
          </w:p>
        </w:tc>
        <w:tc>
          <w:tcPr>
            <w:tcW w:w="518" w:type="pct"/>
          </w:tcPr>
          <w:p w14:paraId="2ACD3A6A" w14:textId="77777777" w:rsidR="009320DE" w:rsidRPr="007C0DE6" w:rsidRDefault="009320DE" w:rsidP="00E503D1">
            <w:pPr>
              <w:jc w:val="center"/>
              <w:rPr>
                <w:rFonts w:cs="Arial"/>
                <w:sz w:val="22"/>
              </w:rPr>
            </w:pPr>
          </w:p>
        </w:tc>
      </w:tr>
      <w:tr w:rsidR="009320DE" w:rsidRPr="007C0DE6" w14:paraId="49110183" w14:textId="77777777" w:rsidTr="00D47B32">
        <w:tc>
          <w:tcPr>
            <w:tcW w:w="4482" w:type="pct"/>
          </w:tcPr>
          <w:p w14:paraId="186D974C" w14:textId="77777777" w:rsidR="009320DE" w:rsidRPr="007C0DE6" w:rsidRDefault="009320DE" w:rsidP="00E503D1">
            <w:pPr>
              <w:jc w:val="both"/>
              <w:rPr>
                <w:rFonts w:cs="Arial"/>
                <w:sz w:val="22"/>
              </w:rPr>
            </w:pPr>
            <w:r w:rsidRPr="007C0DE6">
              <w:rPr>
                <w:rFonts w:cs="Arial"/>
                <w:sz w:val="22"/>
              </w:rPr>
              <w:t>Tapahtumaan liittyy ilotulitusnäytös, josta on tehty erillinen ilmoitus poliisille (</w:t>
            </w:r>
            <w:r w:rsidRPr="007C0DE6">
              <w:rPr>
                <w:rFonts w:cs="Arial"/>
                <w:i/>
                <w:sz w:val="22"/>
              </w:rPr>
              <w:t>raksita ruutu tarvittaessa</w:t>
            </w:r>
            <w:r w:rsidRPr="007C0DE6">
              <w:rPr>
                <w:rFonts w:cs="Arial"/>
                <w:sz w:val="22"/>
              </w:rPr>
              <w:t>).</w:t>
            </w:r>
          </w:p>
        </w:tc>
        <w:tc>
          <w:tcPr>
            <w:tcW w:w="518" w:type="pct"/>
          </w:tcPr>
          <w:p w14:paraId="3F520830" w14:textId="77777777" w:rsidR="009320DE" w:rsidRPr="007C0DE6" w:rsidRDefault="009320DE" w:rsidP="00E503D1">
            <w:pPr>
              <w:jc w:val="center"/>
              <w:rPr>
                <w:rFonts w:cs="Arial"/>
                <w:sz w:val="22"/>
              </w:rPr>
            </w:pPr>
          </w:p>
        </w:tc>
      </w:tr>
    </w:tbl>
    <w:p w14:paraId="52C8951B" w14:textId="38CC54EC" w:rsidR="009023A6" w:rsidRDefault="009023A6" w:rsidP="00E503D1">
      <w:pPr>
        <w:jc w:val="both"/>
        <w:rPr>
          <w:rFonts w:cs="Arial"/>
          <w:b/>
          <w:sz w:val="22"/>
          <w:u w:val="single"/>
        </w:rPr>
      </w:pPr>
    </w:p>
    <w:p w14:paraId="51998D28" w14:textId="434F42F5" w:rsidR="00486685" w:rsidRPr="00FB3291" w:rsidRDefault="00486685" w:rsidP="00FB3291">
      <w:pPr>
        <w:pStyle w:val="Alaotsikko"/>
        <w:rPr>
          <w:u w:val="single"/>
        </w:rPr>
      </w:pPr>
      <w:r w:rsidRPr="00FB3291">
        <w:rPr>
          <w:u w:val="single"/>
        </w:rPr>
        <w:t>Vaaralliset kemikaalit</w:t>
      </w:r>
    </w:p>
    <w:p w14:paraId="0AC913D9" w14:textId="77777777" w:rsidR="00486685" w:rsidRPr="00066B5F" w:rsidRDefault="00486685" w:rsidP="00E503D1">
      <w:pPr>
        <w:jc w:val="both"/>
        <w:rPr>
          <w:rFonts w:cs="Arial"/>
          <w:b/>
          <w:sz w:val="22"/>
          <w:u w:val="single"/>
        </w:rPr>
      </w:pPr>
    </w:p>
    <w:p w14:paraId="53D02125" w14:textId="77777777" w:rsidR="00486685" w:rsidRPr="00066B5F" w:rsidRDefault="00486685" w:rsidP="00E503D1">
      <w:pPr>
        <w:jc w:val="both"/>
        <w:rPr>
          <w:rFonts w:cs="Arial"/>
          <w:sz w:val="22"/>
        </w:rPr>
      </w:pPr>
      <w:r w:rsidRPr="00066B5F">
        <w:rPr>
          <w:rFonts w:cs="Arial"/>
          <w:sz w:val="22"/>
        </w:rPr>
        <w:t>Yleisötapahtumissa vaarallisia kemikaaleja ovat esimerkiksi tyypillisesti käytössä olevat nestekaasu ja aggregaattien polttonesteet.</w:t>
      </w:r>
    </w:p>
    <w:p w14:paraId="7294796E" w14:textId="77777777" w:rsidR="00486685" w:rsidRPr="00066B5F" w:rsidRDefault="00486685" w:rsidP="00E503D1">
      <w:pPr>
        <w:jc w:val="both"/>
        <w:rPr>
          <w:rFonts w:cs="Arial"/>
          <w:sz w:val="22"/>
        </w:rPr>
      </w:pPr>
    </w:p>
    <w:p w14:paraId="45036DDE" w14:textId="209E333E" w:rsidR="00486685" w:rsidRPr="00066B5F" w:rsidRDefault="00486685" w:rsidP="00E503D1">
      <w:pPr>
        <w:jc w:val="both"/>
        <w:rPr>
          <w:rFonts w:cs="Arial"/>
          <w:sz w:val="22"/>
        </w:rPr>
      </w:pPr>
      <w:r w:rsidRPr="00066B5F">
        <w:rPr>
          <w:rFonts w:cs="Arial"/>
          <w:sz w:val="22"/>
        </w:rPr>
        <w:t>Nestekaasun käyttötarkoitus (</w:t>
      </w:r>
      <w:r w:rsidR="009320DE">
        <w:rPr>
          <w:rFonts w:cs="Arial"/>
          <w:i/>
          <w:sz w:val="22"/>
        </w:rPr>
        <w:t>raksita käyttötarkoitukset taulukkoon</w:t>
      </w:r>
      <w:r w:rsidRPr="00066B5F">
        <w:rPr>
          <w:rFonts w:cs="Arial"/>
          <w:sz w:val="22"/>
        </w:rPr>
        <w:t>):</w:t>
      </w:r>
    </w:p>
    <w:p w14:paraId="2F9AAFB2"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5"/>
        <w:gridCol w:w="2263"/>
      </w:tblGrid>
      <w:tr w:rsidR="00486685" w:rsidRPr="00066B5F" w14:paraId="6492E3F4" w14:textId="77777777" w:rsidTr="009023A6">
        <w:tc>
          <w:tcPr>
            <w:tcW w:w="3825" w:type="pct"/>
          </w:tcPr>
          <w:p w14:paraId="5C531588" w14:textId="77777777" w:rsidR="00486685" w:rsidRPr="00066B5F" w:rsidRDefault="00486685" w:rsidP="00E503D1">
            <w:pPr>
              <w:jc w:val="both"/>
              <w:rPr>
                <w:rFonts w:cs="Arial"/>
                <w:sz w:val="22"/>
              </w:rPr>
            </w:pPr>
            <w:r w:rsidRPr="00066B5F">
              <w:rPr>
                <w:rFonts w:cs="Arial"/>
                <w:sz w:val="22"/>
              </w:rPr>
              <w:t>Ruoanlaitto/lämmitys</w:t>
            </w:r>
          </w:p>
        </w:tc>
        <w:tc>
          <w:tcPr>
            <w:tcW w:w="1175" w:type="pct"/>
          </w:tcPr>
          <w:p w14:paraId="7A6DE263" w14:textId="77777777" w:rsidR="00486685" w:rsidRPr="00066B5F" w:rsidRDefault="00486685" w:rsidP="00E503D1">
            <w:pPr>
              <w:jc w:val="center"/>
              <w:rPr>
                <w:rFonts w:cs="Arial"/>
                <w:sz w:val="22"/>
              </w:rPr>
            </w:pPr>
          </w:p>
        </w:tc>
      </w:tr>
      <w:tr w:rsidR="00486685" w:rsidRPr="00066B5F" w14:paraId="76877389" w14:textId="77777777" w:rsidTr="009023A6">
        <w:tc>
          <w:tcPr>
            <w:tcW w:w="3825" w:type="pct"/>
          </w:tcPr>
          <w:p w14:paraId="723FE85F" w14:textId="77777777" w:rsidR="00486685" w:rsidRPr="00066B5F" w:rsidRDefault="00486685" w:rsidP="00E503D1">
            <w:pPr>
              <w:jc w:val="both"/>
              <w:rPr>
                <w:rFonts w:cs="Arial"/>
                <w:sz w:val="22"/>
              </w:rPr>
            </w:pPr>
            <w:r w:rsidRPr="00066B5F">
              <w:rPr>
                <w:rFonts w:cs="Arial"/>
                <w:sz w:val="22"/>
              </w:rPr>
              <w:t>Rakennuksen/teltan/alueen lämmitys</w:t>
            </w:r>
          </w:p>
        </w:tc>
        <w:tc>
          <w:tcPr>
            <w:tcW w:w="1175" w:type="pct"/>
          </w:tcPr>
          <w:p w14:paraId="18C27176" w14:textId="77777777" w:rsidR="00486685" w:rsidRPr="00066B5F" w:rsidRDefault="00486685" w:rsidP="00E503D1">
            <w:pPr>
              <w:jc w:val="center"/>
              <w:rPr>
                <w:rFonts w:cs="Arial"/>
                <w:sz w:val="22"/>
              </w:rPr>
            </w:pPr>
          </w:p>
        </w:tc>
      </w:tr>
      <w:tr w:rsidR="00486685" w:rsidRPr="00066B5F" w14:paraId="140E736B" w14:textId="77777777" w:rsidTr="009023A6">
        <w:tc>
          <w:tcPr>
            <w:tcW w:w="3825" w:type="pct"/>
          </w:tcPr>
          <w:p w14:paraId="45684D66" w14:textId="7DC62E85" w:rsidR="00486685" w:rsidRPr="00066B5F" w:rsidRDefault="00945AC5" w:rsidP="00E503D1">
            <w:pPr>
              <w:jc w:val="both"/>
              <w:rPr>
                <w:rFonts w:cs="Arial"/>
                <w:sz w:val="22"/>
              </w:rPr>
            </w:pPr>
            <w:r>
              <w:rPr>
                <w:rFonts w:cs="Arial"/>
                <w:sz w:val="22"/>
              </w:rPr>
              <w:t>Pyrotekniset tehosteet</w:t>
            </w:r>
          </w:p>
        </w:tc>
        <w:tc>
          <w:tcPr>
            <w:tcW w:w="1175" w:type="pct"/>
          </w:tcPr>
          <w:p w14:paraId="4D6E1AFE" w14:textId="77777777" w:rsidR="00486685" w:rsidRPr="00066B5F" w:rsidRDefault="00486685" w:rsidP="00E503D1">
            <w:pPr>
              <w:jc w:val="center"/>
              <w:rPr>
                <w:rFonts w:cs="Arial"/>
                <w:sz w:val="22"/>
              </w:rPr>
            </w:pPr>
          </w:p>
        </w:tc>
      </w:tr>
      <w:tr w:rsidR="00486685" w:rsidRPr="00066B5F" w14:paraId="3C081F3A" w14:textId="77777777" w:rsidTr="009023A6">
        <w:tc>
          <w:tcPr>
            <w:tcW w:w="3825" w:type="pct"/>
          </w:tcPr>
          <w:p w14:paraId="096E8DFE" w14:textId="77777777" w:rsidR="00486685" w:rsidRPr="00066B5F" w:rsidRDefault="00486685" w:rsidP="00E503D1">
            <w:pPr>
              <w:jc w:val="both"/>
              <w:rPr>
                <w:rFonts w:cs="Arial"/>
                <w:sz w:val="22"/>
              </w:rPr>
            </w:pPr>
            <w:r w:rsidRPr="00066B5F">
              <w:rPr>
                <w:rFonts w:cs="Arial"/>
                <w:sz w:val="22"/>
              </w:rPr>
              <w:t>Muu, mikä?</w:t>
            </w:r>
          </w:p>
        </w:tc>
        <w:tc>
          <w:tcPr>
            <w:tcW w:w="1175" w:type="pct"/>
          </w:tcPr>
          <w:p w14:paraId="7149ECA3" w14:textId="77777777" w:rsidR="00486685" w:rsidRPr="00066B5F" w:rsidRDefault="00486685" w:rsidP="00E503D1">
            <w:pPr>
              <w:jc w:val="center"/>
              <w:rPr>
                <w:rFonts w:cs="Arial"/>
                <w:sz w:val="22"/>
              </w:rPr>
            </w:pPr>
          </w:p>
        </w:tc>
      </w:tr>
    </w:tbl>
    <w:p w14:paraId="1EA2D135"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2"/>
        <w:gridCol w:w="2266"/>
      </w:tblGrid>
      <w:tr w:rsidR="00486685" w:rsidRPr="00066B5F" w14:paraId="54621212" w14:textId="77777777" w:rsidTr="009023A6">
        <w:tc>
          <w:tcPr>
            <w:tcW w:w="3823" w:type="pct"/>
          </w:tcPr>
          <w:p w14:paraId="6740AFA0" w14:textId="77777777" w:rsidR="00486685" w:rsidRPr="00066B5F" w:rsidRDefault="00486685" w:rsidP="00E503D1">
            <w:pPr>
              <w:jc w:val="both"/>
              <w:rPr>
                <w:rFonts w:cs="Arial"/>
                <w:sz w:val="22"/>
              </w:rPr>
            </w:pPr>
            <w:r w:rsidRPr="00066B5F">
              <w:rPr>
                <w:rFonts w:cs="Arial"/>
                <w:sz w:val="22"/>
              </w:rPr>
              <w:t>Käytössä olevan nestekaasun yhteenlaskettu määrä</w:t>
            </w:r>
          </w:p>
        </w:tc>
        <w:tc>
          <w:tcPr>
            <w:tcW w:w="1177" w:type="pct"/>
          </w:tcPr>
          <w:p w14:paraId="379E7101" w14:textId="77777777" w:rsidR="00486685" w:rsidRPr="00066B5F" w:rsidRDefault="00486685" w:rsidP="00E503D1">
            <w:pPr>
              <w:jc w:val="both"/>
              <w:rPr>
                <w:rFonts w:cs="Arial"/>
                <w:i/>
                <w:sz w:val="20"/>
                <w:szCs w:val="20"/>
              </w:rPr>
            </w:pPr>
            <w:r w:rsidRPr="00066B5F">
              <w:rPr>
                <w:rFonts w:cs="Arial"/>
                <w:i/>
                <w:sz w:val="20"/>
                <w:szCs w:val="20"/>
              </w:rPr>
              <w:t>(kg)</w:t>
            </w:r>
          </w:p>
        </w:tc>
      </w:tr>
      <w:tr w:rsidR="00486685" w:rsidRPr="00066B5F" w14:paraId="3EA47ACC" w14:textId="77777777" w:rsidTr="009023A6">
        <w:tc>
          <w:tcPr>
            <w:tcW w:w="3823" w:type="pct"/>
          </w:tcPr>
          <w:p w14:paraId="515C2D28" w14:textId="77777777" w:rsidR="00486685" w:rsidRPr="00066B5F" w:rsidRDefault="00486685" w:rsidP="00E503D1">
            <w:pPr>
              <w:jc w:val="both"/>
              <w:rPr>
                <w:rFonts w:cs="Arial"/>
                <w:sz w:val="22"/>
              </w:rPr>
            </w:pPr>
            <w:r w:rsidRPr="00066B5F">
              <w:rPr>
                <w:rFonts w:cs="Arial"/>
                <w:sz w:val="22"/>
              </w:rPr>
              <w:t>Varastossa olevan nestekaasun yhteenlaskettu määrä</w:t>
            </w:r>
          </w:p>
        </w:tc>
        <w:tc>
          <w:tcPr>
            <w:tcW w:w="1177" w:type="pct"/>
          </w:tcPr>
          <w:p w14:paraId="583D3198" w14:textId="77777777" w:rsidR="00486685" w:rsidRPr="00066B5F" w:rsidRDefault="00486685" w:rsidP="00E503D1">
            <w:pPr>
              <w:jc w:val="both"/>
              <w:rPr>
                <w:rFonts w:cs="Arial"/>
                <w:i/>
                <w:sz w:val="20"/>
                <w:szCs w:val="20"/>
              </w:rPr>
            </w:pPr>
            <w:r w:rsidRPr="00066B5F">
              <w:rPr>
                <w:rFonts w:cs="Arial"/>
                <w:i/>
                <w:sz w:val="20"/>
                <w:szCs w:val="20"/>
              </w:rPr>
              <w:t>(kg)</w:t>
            </w:r>
          </w:p>
        </w:tc>
      </w:tr>
    </w:tbl>
    <w:p w14:paraId="4707B123" w14:textId="77777777" w:rsidR="00486685" w:rsidRPr="00066B5F" w:rsidRDefault="00486685" w:rsidP="00E503D1">
      <w:pPr>
        <w:jc w:val="both"/>
        <w:rPr>
          <w:rFonts w:cs="Arial"/>
          <w:sz w:val="22"/>
        </w:rPr>
      </w:pPr>
    </w:p>
    <w:p w14:paraId="0D235B11" w14:textId="051C56E8" w:rsidR="00486685" w:rsidRPr="00066B5F" w:rsidRDefault="00486685" w:rsidP="00E503D1">
      <w:pPr>
        <w:jc w:val="both"/>
        <w:rPr>
          <w:rFonts w:cs="Arial"/>
          <w:sz w:val="22"/>
        </w:rPr>
      </w:pPr>
      <w:r w:rsidRPr="00066B5F">
        <w:rPr>
          <w:rFonts w:cs="Arial"/>
          <w:sz w:val="22"/>
        </w:rPr>
        <w:t xml:space="preserve">Muiden vaarallisten kemikaalien käyttötarkoitus </w:t>
      </w:r>
      <w:r w:rsidR="009320DE" w:rsidRPr="00066B5F">
        <w:rPr>
          <w:rFonts w:cs="Arial"/>
          <w:sz w:val="22"/>
        </w:rPr>
        <w:t>(</w:t>
      </w:r>
      <w:r w:rsidR="009320DE">
        <w:rPr>
          <w:rFonts w:cs="Arial"/>
          <w:i/>
          <w:sz w:val="22"/>
        </w:rPr>
        <w:t>raksita käyttötarkoitukset taulukkoon</w:t>
      </w:r>
      <w:r w:rsidR="009320DE" w:rsidRPr="00066B5F">
        <w:rPr>
          <w:rFonts w:cs="Arial"/>
          <w:sz w:val="22"/>
        </w:rPr>
        <w:t>)</w:t>
      </w:r>
      <w:r w:rsidR="009320DE">
        <w:rPr>
          <w:rFonts w:cs="Arial"/>
          <w:sz w:val="22"/>
        </w:rPr>
        <w:t>:</w:t>
      </w:r>
    </w:p>
    <w:p w14:paraId="20695C5E"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5"/>
        <w:gridCol w:w="2263"/>
      </w:tblGrid>
      <w:tr w:rsidR="00486685" w:rsidRPr="00066B5F" w14:paraId="40E091F8" w14:textId="77777777" w:rsidTr="009023A6">
        <w:tc>
          <w:tcPr>
            <w:tcW w:w="3825" w:type="pct"/>
          </w:tcPr>
          <w:p w14:paraId="050936AD" w14:textId="77777777" w:rsidR="00486685" w:rsidRPr="00066B5F" w:rsidRDefault="00486685" w:rsidP="00E503D1">
            <w:pPr>
              <w:jc w:val="both"/>
              <w:rPr>
                <w:rFonts w:cs="Arial"/>
                <w:sz w:val="22"/>
              </w:rPr>
            </w:pPr>
            <w:r w:rsidRPr="00066B5F">
              <w:rPr>
                <w:rFonts w:cs="Arial"/>
                <w:sz w:val="22"/>
              </w:rPr>
              <w:t>Rakennuksen/teltan/alueen lämmitys</w:t>
            </w:r>
          </w:p>
        </w:tc>
        <w:tc>
          <w:tcPr>
            <w:tcW w:w="1175" w:type="pct"/>
          </w:tcPr>
          <w:p w14:paraId="4D834AFC" w14:textId="77777777" w:rsidR="00486685" w:rsidRPr="00066B5F" w:rsidRDefault="00486685" w:rsidP="00E503D1">
            <w:pPr>
              <w:jc w:val="center"/>
              <w:rPr>
                <w:rFonts w:cs="Arial"/>
                <w:sz w:val="22"/>
              </w:rPr>
            </w:pPr>
          </w:p>
        </w:tc>
      </w:tr>
      <w:tr w:rsidR="00486685" w:rsidRPr="00066B5F" w14:paraId="529BC2D2" w14:textId="77777777" w:rsidTr="009023A6">
        <w:tc>
          <w:tcPr>
            <w:tcW w:w="3825" w:type="pct"/>
          </w:tcPr>
          <w:p w14:paraId="024CAA91" w14:textId="77777777" w:rsidR="00486685" w:rsidRPr="00066B5F" w:rsidRDefault="00486685" w:rsidP="00E503D1">
            <w:pPr>
              <w:jc w:val="both"/>
              <w:rPr>
                <w:rFonts w:cs="Arial"/>
                <w:sz w:val="22"/>
              </w:rPr>
            </w:pPr>
            <w:r w:rsidRPr="00066B5F">
              <w:rPr>
                <w:rFonts w:cs="Arial"/>
                <w:sz w:val="22"/>
              </w:rPr>
              <w:t>Sähköntuotanto</w:t>
            </w:r>
          </w:p>
        </w:tc>
        <w:tc>
          <w:tcPr>
            <w:tcW w:w="1175" w:type="pct"/>
          </w:tcPr>
          <w:p w14:paraId="52383D7D" w14:textId="77777777" w:rsidR="00486685" w:rsidRPr="00066B5F" w:rsidRDefault="00486685" w:rsidP="00E503D1">
            <w:pPr>
              <w:jc w:val="center"/>
              <w:rPr>
                <w:rFonts w:cs="Arial"/>
                <w:sz w:val="22"/>
              </w:rPr>
            </w:pPr>
          </w:p>
        </w:tc>
      </w:tr>
      <w:tr w:rsidR="00486685" w:rsidRPr="00066B5F" w14:paraId="763A0BA6" w14:textId="77777777" w:rsidTr="009023A6">
        <w:tc>
          <w:tcPr>
            <w:tcW w:w="3825" w:type="pct"/>
          </w:tcPr>
          <w:p w14:paraId="3C8DDE09" w14:textId="2B3EE476" w:rsidR="00486685" w:rsidRPr="00066B5F" w:rsidRDefault="00945AC5" w:rsidP="00E503D1">
            <w:pPr>
              <w:jc w:val="both"/>
              <w:rPr>
                <w:rFonts w:cs="Arial"/>
                <w:sz w:val="22"/>
              </w:rPr>
            </w:pPr>
            <w:r>
              <w:rPr>
                <w:rFonts w:cs="Arial"/>
                <w:sz w:val="22"/>
              </w:rPr>
              <w:t>Pyrotekniset tehosteet</w:t>
            </w:r>
          </w:p>
        </w:tc>
        <w:tc>
          <w:tcPr>
            <w:tcW w:w="1175" w:type="pct"/>
          </w:tcPr>
          <w:p w14:paraId="298BE0C1" w14:textId="77777777" w:rsidR="00486685" w:rsidRPr="00066B5F" w:rsidRDefault="00486685" w:rsidP="00E503D1">
            <w:pPr>
              <w:jc w:val="center"/>
              <w:rPr>
                <w:rFonts w:cs="Arial"/>
                <w:sz w:val="22"/>
              </w:rPr>
            </w:pPr>
          </w:p>
        </w:tc>
      </w:tr>
      <w:tr w:rsidR="00486685" w:rsidRPr="00066B5F" w14:paraId="45738211" w14:textId="77777777" w:rsidTr="009023A6">
        <w:tc>
          <w:tcPr>
            <w:tcW w:w="3825" w:type="pct"/>
          </w:tcPr>
          <w:p w14:paraId="2BDDE0B5" w14:textId="77777777" w:rsidR="00486685" w:rsidRPr="00066B5F" w:rsidRDefault="00486685" w:rsidP="00E503D1">
            <w:pPr>
              <w:jc w:val="both"/>
              <w:rPr>
                <w:rFonts w:cs="Arial"/>
                <w:sz w:val="22"/>
              </w:rPr>
            </w:pPr>
            <w:r w:rsidRPr="00066B5F">
              <w:rPr>
                <w:rFonts w:cs="Arial"/>
                <w:sz w:val="22"/>
              </w:rPr>
              <w:t>Tuliesitys</w:t>
            </w:r>
          </w:p>
        </w:tc>
        <w:tc>
          <w:tcPr>
            <w:tcW w:w="1175" w:type="pct"/>
          </w:tcPr>
          <w:p w14:paraId="7A024DE7" w14:textId="77777777" w:rsidR="00486685" w:rsidRPr="00066B5F" w:rsidRDefault="00486685" w:rsidP="00E503D1">
            <w:pPr>
              <w:jc w:val="center"/>
              <w:rPr>
                <w:rFonts w:cs="Arial"/>
                <w:sz w:val="22"/>
              </w:rPr>
            </w:pPr>
          </w:p>
        </w:tc>
      </w:tr>
      <w:tr w:rsidR="00486685" w:rsidRPr="00066B5F" w14:paraId="3FD53229" w14:textId="77777777" w:rsidTr="009023A6">
        <w:tc>
          <w:tcPr>
            <w:tcW w:w="3825" w:type="pct"/>
          </w:tcPr>
          <w:p w14:paraId="7B51966C" w14:textId="77777777" w:rsidR="00486685" w:rsidRPr="00066B5F" w:rsidRDefault="00486685" w:rsidP="00E503D1">
            <w:pPr>
              <w:jc w:val="both"/>
              <w:rPr>
                <w:rFonts w:cs="Arial"/>
                <w:sz w:val="22"/>
              </w:rPr>
            </w:pPr>
            <w:r w:rsidRPr="00066B5F">
              <w:rPr>
                <w:rFonts w:cs="Arial"/>
                <w:sz w:val="22"/>
              </w:rPr>
              <w:t>Muu, mikä?</w:t>
            </w:r>
          </w:p>
        </w:tc>
        <w:tc>
          <w:tcPr>
            <w:tcW w:w="1175" w:type="pct"/>
          </w:tcPr>
          <w:p w14:paraId="04049BAF" w14:textId="77777777" w:rsidR="00486685" w:rsidRPr="00066B5F" w:rsidRDefault="00486685" w:rsidP="00E503D1">
            <w:pPr>
              <w:jc w:val="center"/>
              <w:rPr>
                <w:rFonts w:cs="Arial"/>
                <w:sz w:val="22"/>
              </w:rPr>
            </w:pPr>
          </w:p>
        </w:tc>
      </w:tr>
    </w:tbl>
    <w:p w14:paraId="70F22176"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2"/>
        <w:gridCol w:w="2266"/>
      </w:tblGrid>
      <w:tr w:rsidR="00486685" w:rsidRPr="00066B5F" w14:paraId="5DC76379" w14:textId="77777777" w:rsidTr="009023A6">
        <w:tc>
          <w:tcPr>
            <w:tcW w:w="3823" w:type="pct"/>
          </w:tcPr>
          <w:p w14:paraId="13FAB284" w14:textId="77777777" w:rsidR="00486685" w:rsidRPr="00066B5F" w:rsidRDefault="00486685" w:rsidP="00E503D1">
            <w:pPr>
              <w:jc w:val="both"/>
              <w:rPr>
                <w:rFonts w:cs="Arial"/>
                <w:sz w:val="22"/>
              </w:rPr>
            </w:pPr>
            <w:r w:rsidRPr="00066B5F">
              <w:rPr>
                <w:rFonts w:cs="Arial"/>
                <w:sz w:val="22"/>
              </w:rPr>
              <w:t>Käytössä olevat muut vaaralliset kemikaalit</w:t>
            </w:r>
          </w:p>
        </w:tc>
        <w:tc>
          <w:tcPr>
            <w:tcW w:w="1177" w:type="pct"/>
          </w:tcPr>
          <w:p w14:paraId="139F352B" w14:textId="77777777" w:rsidR="00486685" w:rsidRPr="00066B5F" w:rsidRDefault="00486685" w:rsidP="00E503D1">
            <w:pPr>
              <w:jc w:val="both"/>
              <w:rPr>
                <w:rFonts w:cs="Arial"/>
                <w:i/>
                <w:sz w:val="20"/>
                <w:szCs w:val="20"/>
              </w:rPr>
            </w:pPr>
            <w:r w:rsidRPr="00066B5F">
              <w:rPr>
                <w:rFonts w:cs="Arial"/>
                <w:i/>
                <w:sz w:val="20"/>
                <w:szCs w:val="20"/>
              </w:rPr>
              <w:t>(luettelo)</w:t>
            </w:r>
          </w:p>
        </w:tc>
      </w:tr>
      <w:tr w:rsidR="00486685" w:rsidRPr="00066B5F" w14:paraId="5201CAFE" w14:textId="77777777" w:rsidTr="009023A6">
        <w:tc>
          <w:tcPr>
            <w:tcW w:w="3823" w:type="pct"/>
          </w:tcPr>
          <w:p w14:paraId="45400348" w14:textId="46F25CB4" w:rsidR="00486685" w:rsidRPr="00066B5F" w:rsidRDefault="00486685" w:rsidP="00E503D1">
            <w:pPr>
              <w:jc w:val="both"/>
              <w:rPr>
                <w:rFonts w:cs="Arial"/>
                <w:sz w:val="22"/>
              </w:rPr>
            </w:pPr>
            <w:r w:rsidRPr="00066B5F">
              <w:rPr>
                <w:rFonts w:cs="Arial"/>
                <w:sz w:val="22"/>
              </w:rPr>
              <w:t>Käytössä olevien</w:t>
            </w:r>
            <w:r w:rsidR="001F1D9B">
              <w:rPr>
                <w:rFonts w:cs="Arial"/>
                <w:sz w:val="22"/>
              </w:rPr>
              <w:t xml:space="preserve"> muiden</w:t>
            </w:r>
            <w:r w:rsidRPr="00066B5F">
              <w:rPr>
                <w:rFonts w:cs="Arial"/>
                <w:sz w:val="22"/>
              </w:rPr>
              <w:t xml:space="preserve"> vaarallisten kemikaalien yhteenlaskettu määrä</w:t>
            </w:r>
          </w:p>
        </w:tc>
        <w:tc>
          <w:tcPr>
            <w:tcW w:w="1177" w:type="pct"/>
          </w:tcPr>
          <w:p w14:paraId="43CAB154" w14:textId="77777777" w:rsidR="00486685" w:rsidRPr="00066B5F" w:rsidRDefault="00486685" w:rsidP="00E503D1">
            <w:pPr>
              <w:jc w:val="both"/>
              <w:rPr>
                <w:rFonts w:cs="Arial"/>
                <w:i/>
                <w:sz w:val="20"/>
                <w:szCs w:val="20"/>
              </w:rPr>
            </w:pPr>
            <w:r w:rsidRPr="00066B5F">
              <w:rPr>
                <w:rFonts w:cs="Arial"/>
                <w:i/>
                <w:sz w:val="20"/>
                <w:szCs w:val="20"/>
              </w:rPr>
              <w:t>(litraa)</w:t>
            </w:r>
          </w:p>
        </w:tc>
      </w:tr>
      <w:tr w:rsidR="00486685" w:rsidRPr="00066B5F" w14:paraId="7A670B47" w14:textId="77777777" w:rsidTr="009023A6">
        <w:tc>
          <w:tcPr>
            <w:tcW w:w="3823" w:type="pct"/>
          </w:tcPr>
          <w:p w14:paraId="29D54632" w14:textId="77777777" w:rsidR="00486685" w:rsidRPr="00066B5F" w:rsidRDefault="00486685" w:rsidP="00E503D1">
            <w:pPr>
              <w:jc w:val="both"/>
              <w:rPr>
                <w:rFonts w:cs="Arial"/>
                <w:sz w:val="22"/>
              </w:rPr>
            </w:pPr>
            <w:r w:rsidRPr="00066B5F">
              <w:rPr>
                <w:rFonts w:cs="Arial"/>
                <w:sz w:val="22"/>
              </w:rPr>
              <w:t>Varastossa olevien muiden vaarallisten kemikaalien yhteenlaskettu määrä</w:t>
            </w:r>
          </w:p>
        </w:tc>
        <w:tc>
          <w:tcPr>
            <w:tcW w:w="1177" w:type="pct"/>
          </w:tcPr>
          <w:p w14:paraId="75F2B06C" w14:textId="77777777" w:rsidR="00486685" w:rsidRPr="00066B5F" w:rsidRDefault="00486685" w:rsidP="00E503D1">
            <w:pPr>
              <w:jc w:val="both"/>
              <w:rPr>
                <w:rFonts w:cs="Arial"/>
                <w:i/>
                <w:sz w:val="20"/>
                <w:szCs w:val="20"/>
              </w:rPr>
            </w:pPr>
            <w:r w:rsidRPr="00066B5F">
              <w:rPr>
                <w:rFonts w:cs="Arial"/>
                <w:i/>
                <w:sz w:val="20"/>
                <w:szCs w:val="20"/>
              </w:rPr>
              <w:t>(litraa)</w:t>
            </w:r>
          </w:p>
        </w:tc>
      </w:tr>
    </w:tbl>
    <w:p w14:paraId="5E28A04C" w14:textId="77777777" w:rsidR="00486685" w:rsidRPr="00066B5F" w:rsidRDefault="00486685" w:rsidP="00E503D1">
      <w:pPr>
        <w:jc w:val="both"/>
        <w:rPr>
          <w:rFonts w:cs="Arial"/>
          <w:sz w:val="22"/>
        </w:rPr>
      </w:pPr>
    </w:p>
    <w:p w14:paraId="579A670A" w14:textId="77777777" w:rsidR="00486685" w:rsidRPr="00066B5F" w:rsidRDefault="00486685" w:rsidP="00E503D1">
      <w:pPr>
        <w:jc w:val="both"/>
        <w:rPr>
          <w:rFonts w:cs="Arial"/>
          <w:sz w:val="22"/>
        </w:rPr>
      </w:pPr>
      <w:r w:rsidRPr="00066B5F">
        <w:rPr>
          <w:rFonts w:cs="Arial"/>
          <w:sz w:val="22"/>
        </w:rPr>
        <w:t>Vaarallisten kemikaalien osalta noudatetaan seuraavaa:</w:t>
      </w:r>
    </w:p>
    <w:p w14:paraId="2735B1BC" w14:textId="5FC1328C" w:rsidR="00383B4A" w:rsidRDefault="00383B4A" w:rsidP="00E503D1">
      <w:pPr>
        <w:pStyle w:val="Luettelokappale"/>
        <w:numPr>
          <w:ilvl w:val="0"/>
          <w:numId w:val="22"/>
        </w:numPr>
        <w:spacing w:after="0"/>
        <w:jc w:val="both"/>
        <w:rPr>
          <w:rFonts w:cs="Arial"/>
          <w:sz w:val="22"/>
        </w:rPr>
      </w:pPr>
      <w:r>
        <w:rPr>
          <w:rFonts w:cs="Arial"/>
          <w:sz w:val="22"/>
        </w:rPr>
        <w:t>tapahtuma-alueella säilytetään vain toiminnan harjoittamisen kannalta tarpeellinen määrä vaarallisia kemikaaleja</w:t>
      </w:r>
    </w:p>
    <w:p w14:paraId="596FC5E5" w14:textId="55473128" w:rsidR="00486685" w:rsidRPr="00066B5F" w:rsidRDefault="00486685" w:rsidP="00E503D1">
      <w:pPr>
        <w:pStyle w:val="Luettelokappale"/>
        <w:numPr>
          <w:ilvl w:val="0"/>
          <w:numId w:val="22"/>
        </w:numPr>
        <w:spacing w:after="0"/>
        <w:jc w:val="both"/>
        <w:rPr>
          <w:rFonts w:cs="Arial"/>
          <w:sz w:val="22"/>
        </w:rPr>
      </w:pPr>
      <w:r w:rsidRPr="00066B5F">
        <w:rPr>
          <w:rFonts w:cs="Arial"/>
          <w:sz w:val="22"/>
        </w:rPr>
        <w:t>vaarallisten kemikaalien käytössä noudatetaan riittävää varovaisuutta</w:t>
      </w:r>
    </w:p>
    <w:p w14:paraId="3007C52C"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vaarallisten kemikaalien käyttöturvallisuustiedotteita noudatetaan</w:t>
      </w:r>
    </w:p>
    <w:p w14:paraId="352400CD"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käyttöpaikan ja varastointipaikan läheisyyteen sijoitetaan vähintään yksi 6 kg:n käsisammutin, joka on teholuokaltaan vähintään 34 A 183 BC sekä sammutuspeite</w:t>
      </w:r>
    </w:p>
    <w:p w14:paraId="413F8DD1"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varastointipaikka on merkitty tarvittavilla CLP-asetuksen mukaisilla varoitusmerkeillä sekä tupakoinnin ja avotulen teon kieltävin merkein</w:t>
      </w:r>
    </w:p>
    <w:p w14:paraId="3E30607F"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ulkopuolisten pääsy vaarallisten kemikaalien varastointipaikkaan on estetty</w:t>
      </w:r>
    </w:p>
    <w:p w14:paraId="60F2AC3F" w14:textId="6173AAC0" w:rsidR="00486685" w:rsidRDefault="00486685" w:rsidP="00E503D1">
      <w:pPr>
        <w:pStyle w:val="Luettelokappale"/>
        <w:numPr>
          <w:ilvl w:val="0"/>
          <w:numId w:val="22"/>
        </w:numPr>
        <w:spacing w:after="0"/>
        <w:jc w:val="both"/>
        <w:rPr>
          <w:rFonts w:cs="Arial"/>
          <w:sz w:val="22"/>
        </w:rPr>
      </w:pPr>
      <w:r w:rsidRPr="00066B5F">
        <w:rPr>
          <w:rFonts w:cs="Arial"/>
          <w:sz w:val="22"/>
        </w:rPr>
        <w:t>vaarallisten kemikaalien käytössä huomioidaan ympäristön suojelu. Ympäristölle vaaralliset nesteet on sijoitettu valuma-altaisiin ja käyttö- sekä varastointipaikkojen läheisyyteen on varattu riittävästi imeytysainetta.</w:t>
      </w:r>
    </w:p>
    <w:p w14:paraId="2D6A82C9" w14:textId="77777777" w:rsidR="009023A6" w:rsidRPr="009023A6" w:rsidRDefault="009023A6" w:rsidP="00E503D1">
      <w:pPr>
        <w:jc w:val="both"/>
        <w:rPr>
          <w:rFonts w:cs="Arial"/>
          <w:sz w:val="22"/>
        </w:rPr>
      </w:pPr>
    </w:p>
    <w:p w14:paraId="58C6CAFF" w14:textId="77777777" w:rsidR="00CB3744" w:rsidRPr="00066B5F" w:rsidRDefault="00CB3744" w:rsidP="00E503D1">
      <w:pPr>
        <w:jc w:val="both"/>
        <w:rPr>
          <w:rFonts w:cs="Arial"/>
          <w:sz w:val="22"/>
        </w:rPr>
      </w:pPr>
      <w:r w:rsidRPr="00066B5F">
        <w:rPr>
          <w:rFonts w:cs="Arial"/>
          <w:sz w:val="22"/>
        </w:rPr>
        <w:t xml:space="preserve">Nestekaasun osalta noudatetaan </w:t>
      </w:r>
      <w:r w:rsidRPr="00066B5F">
        <w:rPr>
          <w:rFonts w:cs="Arial"/>
          <w:b/>
          <w:sz w:val="22"/>
        </w:rPr>
        <w:t>yllä olevien lisäksi</w:t>
      </w:r>
      <w:r w:rsidRPr="00066B5F">
        <w:rPr>
          <w:rFonts w:cs="Arial"/>
          <w:sz w:val="22"/>
        </w:rPr>
        <w:t xml:space="preserve"> seuraavaa:</w:t>
      </w:r>
    </w:p>
    <w:p w14:paraId="5D6677DE"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käytetään pääsääntöisesti 5 tai 6 kg:n nestekaasupulloja</w:t>
      </w:r>
    </w:p>
    <w:p w14:paraId="3F117AAE"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komposiittipullojen käyttöä suositellaan</w:t>
      </w:r>
    </w:p>
    <w:p w14:paraId="1C9C48CB"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kaikki tapahtuma-alueella olevat nestekaasupullot ovat kytkettyinä käyttölaitteisiin</w:t>
      </w:r>
    </w:p>
    <w:p w14:paraId="32A15695"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mahdolliset varapullot ja tyhjät pullot säilytetään ennalta määritellyssä varastotilassa</w:t>
      </w:r>
    </w:p>
    <w:p w14:paraId="72836CDD"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nestekaasulaitteet ovat CE-merkittyjä</w:t>
      </w:r>
    </w:p>
    <w:p w14:paraId="36F45937"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nestekaasuletkut täyttävät niille asetetut määräykset</w:t>
      </w:r>
    </w:p>
    <w:p w14:paraId="570F616E"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nestekaasuletkuun ei asenneta ilman sulkuja olevaa t-liitäntää</w:t>
      </w:r>
    </w:p>
    <w:p w14:paraId="0419999F"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nestekaasulaitteet ja -asennukset tarkastetaan ennen käyttöönottoa, erityisesti tarkastetaan nestekaasuletkujen liitokset (esim. saippualiuoksella)</w:t>
      </w:r>
    </w:p>
    <w:p w14:paraId="65272860" w14:textId="77777777" w:rsidR="00CB3744" w:rsidRPr="00CB3744" w:rsidRDefault="00CB3744" w:rsidP="00E503D1">
      <w:pPr>
        <w:pStyle w:val="Luettelokappale"/>
        <w:numPr>
          <w:ilvl w:val="0"/>
          <w:numId w:val="23"/>
        </w:numPr>
        <w:spacing w:after="0"/>
        <w:jc w:val="both"/>
        <w:rPr>
          <w:rFonts w:cs="Arial"/>
          <w:sz w:val="22"/>
        </w:rPr>
      </w:pPr>
      <w:r w:rsidRPr="00066B5F">
        <w:rPr>
          <w:rFonts w:cs="Arial"/>
          <w:sz w:val="22"/>
        </w:rPr>
        <w:t>sisätiloissa käytetään vain sisätiloihin soveltuvia nestekaasulaitteita. Laitteen soveltuvuus sisätiloissa käytettäväksi on varmistettu laitteen valmistajalta tai käyttöohjeista.</w:t>
      </w:r>
    </w:p>
    <w:p w14:paraId="2A44CCE2" w14:textId="77777777" w:rsidR="00486685" w:rsidRPr="00066B5F" w:rsidRDefault="00486685" w:rsidP="00E503D1">
      <w:pPr>
        <w:jc w:val="both"/>
        <w:rPr>
          <w:rFonts w:cs="Arial"/>
          <w:sz w:val="22"/>
        </w:rPr>
      </w:pPr>
    </w:p>
    <w:p w14:paraId="746F9DBF" w14:textId="36461EAB" w:rsidR="009023A6" w:rsidRDefault="00486685" w:rsidP="00E503D1">
      <w:pPr>
        <w:jc w:val="both"/>
        <w:rPr>
          <w:rFonts w:cs="Arial"/>
          <w:sz w:val="22"/>
        </w:rPr>
      </w:pPr>
      <w:r w:rsidRPr="00066B5F">
        <w:rPr>
          <w:rFonts w:cs="Arial"/>
          <w:sz w:val="22"/>
        </w:rPr>
        <w:t>Pohjakarttaan on merkitty vaarallisten kemikaalien käyttöpaikkojen ja varastointipaikkojen sijainnit.</w:t>
      </w:r>
      <w:r>
        <w:rPr>
          <w:rFonts w:cs="Arial"/>
          <w:sz w:val="22"/>
        </w:rPr>
        <w:t xml:space="preserve"> </w:t>
      </w:r>
    </w:p>
    <w:p w14:paraId="3B13649B" w14:textId="740CA76F" w:rsidR="002E173A" w:rsidRDefault="002E173A" w:rsidP="00E503D1">
      <w:pPr>
        <w:jc w:val="both"/>
        <w:rPr>
          <w:rFonts w:cs="Arial"/>
          <w:sz w:val="22"/>
        </w:rPr>
      </w:pPr>
    </w:p>
    <w:p w14:paraId="0CC3B80E" w14:textId="77777777" w:rsidR="002E173A" w:rsidRPr="00FB3291" w:rsidRDefault="002E173A" w:rsidP="00FB3291">
      <w:pPr>
        <w:pStyle w:val="Alaotsikko"/>
        <w:rPr>
          <w:rFonts w:eastAsia="Calibri"/>
          <w:u w:val="single"/>
        </w:rPr>
      </w:pPr>
      <w:r w:rsidRPr="00FB3291">
        <w:rPr>
          <w:rFonts w:eastAsia="Calibri"/>
          <w:u w:val="single"/>
        </w:rPr>
        <w:t>Tilan palotekniset laitteet</w:t>
      </w:r>
    </w:p>
    <w:p w14:paraId="4B78A948" w14:textId="77777777" w:rsidR="002E173A" w:rsidRPr="001F1D9B" w:rsidRDefault="002E173A" w:rsidP="00E503D1">
      <w:pPr>
        <w:jc w:val="both"/>
        <w:rPr>
          <w:rFonts w:eastAsia="Calibri" w:cs="Arial"/>
          <w:b/>
          <w:sz w:val="22"/>
          <w:u w:val="single"/>
        </w:rPr>
      </w:pPr>
    </w:p>
    <w:p w14:paraId="6F0311D6" w14:textId="77777777" w:rsidR="002E173A" w:rsidRPr="00C23C94" w:rsidRDefault="002E173A" w:rsidP="00FB3291">
      <w:pPr>
        <w:pStyle w:val="Alaotsikko"/>
        <w:rPr>
          <w:rFonts w:eastAsia="Calibri"/>
        </w:rPr>
      </w:pPr>
      <w:r w:rsidRPr="00C23C94">
        <w:rPr>
          <w:rFonts w:eastAsia="Calibri"/>
        </w:rPr>
        <w:t>Automaattinen paloilmoitin</w:t>
      </w:r>
    </w:p>
    <w:p w14:paraId="63D0210C" w14:textId="77777777" w:rsidR="002E173A" w:rsidRPr="00066B5F" w:rsidRDefault="002E173A" w:rsidP="00E503D1">
      <w:pPr>
        <w:jc w:val="both"/>
        <w:rPr>
          <w:rFonts w:eastAsia="Calibri" w:cs="Arial"/>
          <w:b/>
          <w:sz w:val="22"/>
        </w:rPr>
      </w:pPr>
    </w:p>
    <w:p w14:paraId="4290AF30" w14:textId="77777777" w:rsidR="002E173A" w:rsidRPr="00066B5F" w:rsidRDefault="002E173A" w:rsidP="00E503D1">
      <w:pPr>
        <w:pBdr>
          <w:top w:val="single" w:sz="4" w:space="1" w:color="auto"/>
          <w:left w:val="single" w:sz="4" w:space="4" w:color="auto"/>
          <w:bottom w:val="single" w:sz="4" w:space="1" w:color="auto"/>
          <w:right w:val="single" w:sz="4" w:space="4" w:color="auto"/>
        </w:pBdr>
        <w:shd w:val="clear" w:color="auto" w:fill="FFFF00"/>
        <w:tabs>
          <w:tab w:val="left" w:pos="1843"/>
          <w:tab w:val="left" w:pos="3402"/>
        </w:tabs>
        <w:jc w:val="both"/>
        <w:rPr>
          <w:rFonts w:cs="Arial"/>
          <w:i/>
          <w:sz w:val="20"/>
          <w:szCs w:val="20"/>
        </w:rPr>
      </w:pPr>
      <w:r w:rsidRPr="00BA4501">
        <w:rPr>
          <w:rFonts w:cs="Arial"/>
          <w:i/>
          <w:sz w:val="20"/>
          <w:szCs w:val="20"/>
          <w:highlight w:val="yellow"/>
        </w:rPr>
        <w:t>Ohje: Osa kokoontumistiloista on varustettu automaattisella paloilmoittimella, joka reagoi savuun</w:t>
      </w:r>
      <w:r>
        <w:rPr>
          <w:rFonts w:cs="Arial"/>
          <w:i/>
          <w:sz w:val="20"/>
          <w:szCs w:val="20"/>
          <w:highlight w:val="yellow"/>
        </w:rPr>
        <w:t xml:space="preserve"> tai</w:t>
      </w:r>
      <w:r w:rsidRPr="00BA4501">
        <w:rPr>
          <w:rFonts w:cs="Arial"/>
          <w:i/>
          <w:sz w:val="20"/>
          <w:szCs w:val="20"/>
          <w:highlight w:val="yellow"/>
        </w:rPr>
        <w:t xml:space="preserve"> lämpöön ja ilmoittaa niistä hätäkeskukseen. Mikäli yleisötapahtumassa käytetään tuotteita tai tapahtumassa on muita toimintoja, joista aiheutuu savua, on tapahtuman järjestäjän oltava yhteydessä rakennuksen omistajaan tai haltijaan ja selvitettävä automaattiseen paloilmoittimeen liittyvät käytännön järjestelyt. Paloilmoittimen irtikytkentäjärjestelyistä tulee sop</w:t>
      </w:r>
      <w:r>
        <w:rPr>
          <w:rFonts w:cs="Arial"/>
          <w:i/>
          <w:sz w:val="20"/>
          <w:szCs w:val="20"/>
          <w:highlight w:val="yellow"/>
        </w:rPr>
        <w:t>ia rakennuksen omistajan, haltijan tai toiminnanharjoittajan sekä pelastusviranomaisen kanssa</w:t>
      </w:r>
      <w:r w:rsidRPr="00BA4501">
        <w:rPr>
          <w:rFonts w:cs="Arial"/>
          <w:i/>
          <w:sz w:val="20"/>
          <w:szCs w:val="20"/>
          <w:highlight w:val="yellow"/>
        </w:rPr>
        <w:t>. Irtikytkennän saa tehdä ainoastaan paloilmoitinlaitteen nimetty hoitaja</w:t>
      </w:r>
      <w:r>
        <w:rPr>
          <w:rFonts w:cs="Arial"/>
          <w:i/>
          <w:sz w:val="20"/>
          <w:szCs w:val="20"/>
          <w:highlight w:val="yellow"/>
        </w:rPr>
        <w:t xml:space="preserve"> </w:t>
      </w:r>
      <w:r w:rsidRPr="00BC1AEF">
        <w:rPr>
          <w:rFonts w:cs="Arial"/>
          <w:i/>
          <w:sz w:val="20"/>
          <w:szCs w:val="20"/>
        </w:rPr>
        <w:t>tai jos tilassa on irtikytkennän kellokytkin, voi irtikytkennän tehdä tähän nim</w:t>
      </w:r>
      <w:r>
        <w:rPr>
          <w:rFonts w:cs="Arial"/>
          <w:i/>
          <w:sz w:val="20"/>
          <w:szCs w:val="20"/>
        </w:rPr>
        <w:t xml:space="preserve">etty henkilö </w:t>
      </w:r>
      <w:r>
        <w:rPr>
          <w:rFonts w:cs="Arial"/>
          <w:i/>
          <w:sz w:val="20"/>
          <w:szCs w:val="20"/>
          <w:highlight w:val="yellow"/>
        </w:rPr>
        <w:t>rakennuksen omistajan, haltijan tai toiminnanharjoittajan sekä pelastusviranomaisen</w:t>
      </w:r>
      <w:r w:rsidRPr="00BC1AEF">
        <w:rPr>
          <w:rFonts w:cs="Arial"/>
          <w:i/>
          <w:sz w:val="20"/>
          <w:szCs w:val="20"/>
        </w:rPr>
        <w:t xml:space="preserve"> ohjeiden mukaisesti.</w:t>
      </w:r>
      <w:r w:rsidRPr="00BA4501">
        <w:rPr>
          <w:rFonts w:cs="Arial"/>
          <w:i/>
          <w:sz w:val="20"/>
          <w:szCs w:val="20"/>
          <w:highlight w:val="yellow"/>
        </w:rPr>
        <w:t xml:space="preserve"> Irtikytkennän ajaksi alueelle on järjestettävä palovartiointi. Tähän tehtävään tulee nimetä palovartija, jonka tehtävä on irtikytkettyjen tilojen valvominen. Palovartijalla ei saa olla palovartijan tehtäviä haittaavia muita samanaikaisia tehtäviä hoidettavanaan.</w:t>
      </w:r>
    </w:p>
    <w:p w14:paraId="439D9882" w14:textId="77777777" w:rsidR="002E173A" w:rsidRPr="00066B5F" w:rsidRDefault="002E173A" w:rsidP="00E503D1">
      <w:pPr>
        <w:jc w:val="both"/>
        <w:rPr>
          <w:rFonts w:eastAsia="Calibri" w:cs="Arial"/>
          <w:b/>
          <w:sz w:val="22"/>
        </w:rPr>
      </w:pPr>
    </w:p>
    <w:tbl>
      <w:tblPr>
        <w:tblStyle w:val="TaulukkoRuudukko"/>
        <w:tblW w:w="0" w:type="auto"/>
        <w:tblLook w:val="04A0" w:firstRow="1" w:lastRow="0" w:firstColumn="1" w:lastColumn="0" w:noHBand="0" w:noVBand="1"/>
      </w:tblPr>
      <w:tblGrid>
        <w:gridCol w:w="5098"/>
        <w:gridCol w:w="4530"/>
      </w:tblGrid>
      <w:tr w:rsidR="002E173A" w:rsidRPr="007C0DE6" w14:paraId="1679AB60" w14:textId="77777777" w:rsidTr="002E173A">
        <w:tc>
          <w:tcPr>
            <w:tcW w:w="5098" w:type="dxa"/>
          </w:tcPr>
          <w:p w14:paraId="0FF0856D" w14:textId="77777777" w:rsidR="002E173A" w:rsidRPr="007C0DE6" w:rsidRDefault="002E173A" w:rsidP="00E503D1">
            <w:pPr>
              <w:jc w:val="both"/>
              <w:rPr>
                <w:rFonts w:eastAsia="Calibri" w:cs="Arial"/>
                <w:sz w:val="22"/>
              </w:rPr>
            </w:pPr>
            <w:r w:rsidRPr="007C0DE6">
              <w:rPr>
                <w:rFonts w:eastAsia="Calibri" w:cs="Arial"/>
                <w:sz w:val="22"/>
              </w:rPr>
              <w:t>Paloilmoittimelle tehdään irtikytkentöjä tapahtuman ajaksi</w:t>
            </w:r>
          </w:p>
        </w:tc>
        <w:tc>
          <w:tcPr>
            <w:tcW w:w="4530" w:type="dxa"/>
          </w:tcPr>
          <w:p w14:paraId="193B640B" w14:textId="77777777" w:rsidR="002E173A" w:rsidRPr="007C0DE6" w:rsidRDefault="002E173A" w:rsidP="00E503D1">
            <w:pPr>
              <w:jc w:val="both"/>
              <w:rPr>
                <w:rFonts w:eastAsia="Calibri" w:cs="Arial"/>
                <w:i/>
                <w:sz w:val="22"/>
              </w:rPr>
            </w:pPr>
            <w:r w:rsidRPr="007C0DE6">
              <w:rPr>
                <w:rFonts w:eastAsia="Calibri" w:cs="Arial"/>
                <w:i/>
                <w:sz w:val="22"/>
              </w:rPr>
              <w:t>(kyllä/ei)</w:t>
            </w:r>
          </w:p>
        </w:tc>
      </w:tr>
      <w:tr w:rsidR="002E173A" w:rsidRPr="007C0DE6" w14:paraId="2076614A" w14:textId="77777777" w:rsidTr="002E173A">
        <w:tc>
          <w:tcPr>
            <w:tcW w:w="5098" w:type="dxa"/>
          </w:tcPr>
          <w:p w14:paraId="54B05040" w14:textId="77777777" w:rsidR="002E173A" w:rsidRPr="007C0DE6" w:rsidRDefault="002E173A" w:rsidP="00E503D1">
            <w:pPr>
              <w:jc w:val="both"/>
              <w:rPr>
                <w:rFonts w:eastAsia="Calibri" w:cs="Arial"/>
                <w:sz w:val="22"/>
              </w:rPr>
            </w:pPr>
            <w:r w:rsidRPr="007C0DE6">
              <w:rPr>
                <w:rFonts w:eastAsia="Calibri" w:cs="Arial"/>
                <w:sz w:val="22"/>
              </w:rPr>
              <w:t>Irtikytkennöistä on sovittu rakennuksen omistajan/tilan haltijan kanssa</w:t>
            </w:r>
          </w:p>
        </w:tc>
        <w:tc>
          <w:tcPr>
            <w:tcW w:w="4530" w:type="dxa"/>
          </w:tcPr>
          <w:p w14:paraId="0B0380F1" w14:textId="77777777" w:rsidR="002E173A" w:rsidRPr="007C0DE6" w:rsidRDefault="002E173A" w:rsidP="00E503D1">
            <w:pPr>
              <w:jc w:val="both"/>
              <w:rPr>
                <w:rFonts w:eastAsia="Calibri" w:cs="Arial"/>
                <w:i/>
                <w:sz w:val="22"/>
              </w:rPr>
            </w:pPr>
            <w:r w:rsidRPr="007C0DE6">
              <w:rPr>
                <w:rFonts w:eastAsia="Calibri" w:cs="Arial"/>
                <w:i/>
                <w:sz w:val="22"/>
              </w:rPr>
              <w:t>(kyllä/ei)</w:t>
            </w:r>
          </w:p>
        </w:tc>
      </w:tr>
      <w:tr w:rsidR="002E173A" w:rsidRPr="007C0DE6" w14:paraId="503F44E3" w14:textId="77777777" w:rsidTr="002E173A">
        <w:tc>
          <w:tcPr>
            <w:tcW w:w="5098" w:type="dxa"/>
          </w:tcPr>
          <w:p w14:paraId="787F0F26" w14:textId="77777777" w:rsidR="002E173A" w:rsidRPr="007C0DE6" w:rsidRDefault="002E173A" w:rsidP="00E503D1">
            <w:pPr>
              <w:jc w:val="both"/>
              <w:rPr>
                <w:rFonts w:eastAsia="Calibri" w:cs="Arial"/>
                <w:b/>
                <w:sz w:val="22"/>
              </w:rPr>
            </w:pPr>
            <w:r w:rsidRPr="007C0DE6">
              <w:rPr>
                <w:rFonts w:eastAsia="Calibri" w:cs="Arial"/>
                <w:sz w:val="22"/>
              </w:rPr>
              <w:t xml:space="preserve">Miksi paloilmoittimen irtikytkentöjä tehdään (esim. savukone, </w:t>
            </w:r>
            <w:r>
              <w:rPr>
                <w:rFonts w:eastAsia="Calibri" w:cs="Arial"/>
                <w:sz w:val="22"/>
              </w:rPr>
              <w:t>pyrotekniset tehosteet</w:t>
            </w:r>
            <w:r w:rsidRPr="007C0DE6">
              <w:rPr>
                <w:rFonts w:eastAsia="Calibri" w:cs="Arial"/>
                <w:sz w:val="22"/>
              </w:rPr>
              <w:t>, tuliesitys)</w:t>
            </w:r>
          </w:p>
        </w:tc>
        <w:tc>
          <w:tcPr>
            <w:tcW w:w="4530" w:type="dxa"/>
          </w:tcPr>
          <w:p w14:paraId="3D7518A5" w14:textId="77777777" w:rsidR="002E173A" w:rsidRPr="007C0DE6" w:rsidRDefault="002E173A" w:rsidP="00E503D1">
            <w:pPr>
              <w:jc w:val="both"/>
              <w:rPr>
                <w:rFonts w:eastAsia="Calibri" w:cs="Arial"/>
                <w:i/>
                <w:sz w:val="22"/>
              </w:rPr>
            </w:pPr>
            <w:r w:rsidRPr="007C0DE6">
              <w:rPr>
                <w:rFonts w:eastAsia="Calibri" w:cs="Arial"/>
                <w:i/>
                <w:sz w:val="22"/>
              </w:rPr>
              <w:t>(kuvaa tässä miksi irtikytkentöjä tehdään)</w:t>
            </w:r>
          </w:p>
        </w:tc>
      </w:tr>
      <w:tr w:rsidR="002E173A" w:rsidRPr="007C0DE6" w14:paraId="56B13F08" w14:textId="77777777" w:rsidTr="002E173A">
        <w:tc>
          <w:tcPr>
            <w:tcW w:w="5098" w:type="dxa"/>
          </w:tcPr>
          <w:p w14:paraId="2642953A" w14:textId="77777777" w:rsidR="002E173A" w:rsidRPr="007C0DE6" w:rsidRDefault="002E173A" w:rsidP="00E503D1">
            <w:pPr>
              <w:jc w:val="both"/>
              <w:rPr>
                <w:rFonts w:eastAsia="Calibri" w:cs="Arial"/>
                <w:sz w:val="22"/>
              </w:rPr>
            </w:pPr>
            <w:r w:rsidRPr="007C0DE6">
              <w:rPr>
                <w:rFonts w:eastAsia="Calibri" w:cs="Arial"/>
                <w:sz w:val="22"/>
              </w:rPr>
              <w:t>Palovartioinnin järjestäminen irtikytkentöjen ajaksi</w:t>
            </w:r>
          </w:p>
          <w:p w14:paraId="6363A6F6" w14:textId="77777777" w:rsidR="002E173A" w:rsidRPr="007C0DE6" w:rsidRDefault="002E173A" w:rsidP="00E503D1">
            <w:pPr>
              <w:jc w:val="both"/>
              <w:rPr>
                <w:rFonts w:eastAsia="Calibri" w:cs="Arial"/>
                <w:b/>
                <w:sz w:val="22"/>
              </w:rPr>
            </w:pPr>
          </w:p>
        </w:tc>
        <w:tc>
          <w:tcPr>
            <w:tcW w:w="4530" w:type="dxa"/>
          </w:tcPr>
          <w:p w14:paraId="010923DB" w14:textId="77777777" w:rsidR="002E173A" w:rsidRPr="007C0DE6" w:rsidRDefault="002E173A" w:rsidP="00E503D1">
            <w:pPr>
              <w:jc w:val="both"/>
              <w:rPr>
                <w:rFonts w:eastAsia="Calibri" w:cs="Arial"/>
                <w:i/>
                <w:sz w:val="22"/>
              </w:rPr>
            </w:pPr>
            <w:r w:rsidRPr="007C0DE6">
              <w:rPr>
                <w:rFonts w:eastAsia="Calibri" w:cs="Arial"/>
                <w:i/>
                <w:sz w:val="22"/>
              </w:rPr>
              <w:t>(kuvaa tässä miten palovartiointi on järjestetty irtikytkentöjen ajaksi)</w:t>
            </w:r>
          </w:p>
        </w:tc>
      </w:tr>
      <w:tr w:rsidR="002E173A" w:rsidRPr="007C0DE6" w14:paraId="6B99C419" w14:textId="77777777" w:rsidTr="002E173A">
        <w:tc>
          <w:tcPr>
            <w:tcW w:w="5098" w:type="dxa"/>
          </w:tcPr>
          <w:p w14:paraId="68CBF1C4" w14:textId="77777777" w:rsidR="002E173A" w:rsidRPr="007C0DE6" w:rsidRDefault="002E173A" w:rsidP="00E503D1">
            <w:pPr>
              <w:jc w:val="both"/>
              <w:rPr>
                <w:rFonts w:eastAsia="Calibri" w:cs="Arial"/>
                <w:sz w:val="22"/>
              </w:rPr>
            </w:pPr>
            <w:r w:rsidRPr="007C0DE6">
              <w:rPr>
                <w:rFonts w:eastAsia="Calibri" w:cs="Arial"/>
                <w:sz w:val="22"/>
              </w:rPr>
              <w:t>Paloilmoittimen keskuskojeen sijainti</w:t>
            </w:r>
          </w:p>
        </w:tc>
        <w:tc>
          <w:tcPr>
            <w:tcW w:w="4530" w:type="dxa"/>
          </w:tcPr>
          <w:p w14:paraId="7306EC07" w14:textId="77777777" w:rsidR="002E173A" w:rsidRPr="007C0DE6" w:rsidRDefault="002E173A" w:rsidP="00E503D1">
            <w:pPr>
              <w:jc w:val="both"/>
              <w:rPr>
                <w:rFonts w:eastAsia="Calibri" w:cs="Arial"/>
                <w:i/>
                <w:sz w:val="22"/>
              </w:rPr>
            </w:pPr>
            <w:r w:rsidRPr="007C0DE6">
              <w:rPr>
                <w:rFonts w:eastAsia="Calibri" w:cs="Arial"/>
                <w:i/>
                <w:sz w:val="22"/>
              </w:rPr>
              <w:t>(kuvaa tässä paloilmoittimen keskuksen sijainti)</w:t>
            </w:r>
          </w:p>
        </w:tc>
      </w:tr>
    </w:tbl>
    <w:p w14:paraId="0504E128" w14:textId="77777777" w:rsidR="002E173A" w:rsidRDefault="002E173A" w:rsidP="00E503D1">
      <w:pPr>
        <w:jc w:val="both"/>
        <w:rPr>
          <w:rFonts w:eastAsia="Calibri" w:cs="Arial"/>
          <w:b/>
          <w:sz w:val="22"/>
        </w:rPr>
      </w:pPr>
    </w:p>
    <w:p w14:paraId="273E6891" w14:textId="77777777" w:rsidR="002E173A" w:rsidRPr="00C23C94" w:rsidRDefault="002E173A" w:rsidP="00FB3291">
      <w:pPr>
        <w:pStyle w:val="Alaotsikko"/>
        <w:rPr>
          <w:rFonts w:eastAsia="Calibri"/>
        </w:rPr>
      </w:pPr>
      <w:r w:rsidRPr="00C23C94">
        <w:rPr>
          <w:rFonts w:eastAsia="Calibri"/>
        </w:rPr>
        <w:t>Automaattinen sammutuslaitteisto (sprinkleri)</w:t>
      </w:r>
    </w:p>
    <w:p w14:paraId="203E3C86" w14:textId="77777777" w:rsidR="002E173A" w:rsidRPr="00066B5F" w:rsidRDefault="002E173A" w:rsidP="00E503D1">
      <w:pPr>
        <w:jc w:val="both"/>
        <w:rPr>
          <w:rFonts w:eastAsia="Calibri" w:cs="Arial"/>
          <w:b/>
          <w:sz w:val="22"/>
        </w:rPr>
      </w:pPr>
    </w:p>
    <w:p w14:paraId="0EA49CDA" w14:textId="77777777" w:rsidR="002E173A" w:rsidRPr="00066B5F" w:rsidRDefault="002E173A"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BA4501">
        <w:rPr>
          <w:rFonts w:eastAsia="Calibri" w:cs="Arial"/>
          <w:i/>
          <w:sz w:val="20"/>
          <w:szCs w:val="20"/>
          <w:highlight w:val="yellow"/>
        </w:rPr>
        <w:t>Ohje: Sprinklerilaitteiston putkistoon ei saa ripustaa mitään. Lisäksi on otettava huomioon, että tilapäiset rakenteet eivät vaikuta sprinklerin vaikutusalueisiin heikentävästi.</w:t>
      </w:r>
    </w:p>
    <w:p w14:paraId="5C220533" w14:textId="77777777" w:rsidR="002E173A" w:rsidRPr="00066B5F" w:rsidRDefault="002E173A" w:rsidP="00E503D1">
      <w:pPr>
        <w:jc w:val="both"/>
        <w:rPr>
          <w:rFonts w:eastAsia="Calibri" w:cs="Arial"/>
          <w:b/>
          <w:sz w:val="22"/>
        </w:rPr>
      </w:pPr>
    </w:p>
    <w:tbl>
      <w:tblPr>
        <w:tblStyle w:val="TaulukkoRuudukko"/>
        <w:tblW w:w="0" w:type="auto"/>
        <w:tblLook w:val="04A0" w:firstRow="1" w:lastRow="0" w:firstColumn="1" w:lastColumn="0" w:noHBand="0" w:noVBand="1"/>
      </w:tblPr>
      <w:tblGrid>
        <w:gridCol w:w="5098"/>
        <w:gridCol w:w="4530"/>
      </w:tblGrid>
      <w:tr w:rsidR="002E173A" w:rsidRPr="007C0DE6" w14:paraId="262EF229" w14:textId="77777777" w:rsidTr="002E173A">
        <w:tc>
          <w:tcPr>
            <w:tcW w:w="5098" w:type="dxa"/>
          </w:tcPr>
          <w:p w14:paraId="202E6399" w14:textId="77777777" w:rsidR="002E173A" w:rsidRPr="007C0DE6" w:rsidRDefault="002E173A" w:rsidP="00E503D1">
            <w:pPr>
              <w:jc w:val="both"/>
              <w:rPr>
                <w:rFonts w:eastAsia="Calibri" w:cs="Arial"/>
                <w:sz w:val="22"/>
              </w:rPr>
            </w:pPr>
            <w:r w:rsidRPr="007C0DE6">
              <w:rPr>
                <w:rFonts w:eastAsia="Calibri" w:cs="Arial"/>
                <w:sz w:val="22"/>
              </w:rPr>
              <w:t>Tapahtumatilassa on automaattinen sammutuslaitteisto (sprinkleri)</w:t>
            </w:r>
          </w:p>
        </w:tc>
        <w:tc>
          <w:tcPr>
            <w:tcW w:w="4530" w:type="dxa"/>
          </w:tcPr>
          <w:p w14:paraId="2EAFB7E7" w14:textId="77777777" w:rsidR="002E173A" w:rsidRPr="007C0DE6" w:rsidRDefault="002E173A" w:rsidP="00E503D1">
            <w:pPr>
              <w:jc w:val="both"/>
              <w:rPr>
                <w:rFonts w:eastAsia="Calibri" w:cs="Arial"/>
                <w:i/>
                <w:sz w:val="22"/>
              </w:rPr>
            </w:pPr>
            <w:r w:rsidRPr="007C0DE6">
              <w:rPr>
                <w:rFonts w:eastAsia="Calibri" w:cs="Arial"/>
                <w:i/>
                <w:sz w:val="22"/>
              </w:rPr>
              <w:t>(kyllä</w:t>
            </w:r>
            <w:r>
              <w:rPr>
                <w:rFonts w:eastAsia="Calibri" w:cs="Arial"/>
                <w:i/>
                <w:sz w:val="22"/>
              </w:rPr>
              <w:t>/ei</w:t>
            </w:r>
            <w:r w:rsidRPr="007C0DE6">
              <w:rPr>
                <w:rFonts w:eastAsia="Calibri" w:cs="Arial"/>
                <w:i/>
                <w:sz w:val="22"/>
              </w:rPr>
              <w:t>)</w:t>
            </w:r>
          </w:p>
        </w:tc>
      </w:tr>
      <w:tr w:rsidR="002E173A" w:rsidRPr="007C0DE6" w14:paraId="564307D7" w14:textId="77777777" w:rsidTr="002E173A">
        <w:tc>
          <w:tcPr>
            <w:tcW w:w="5098" w:type="dxa"/>
          </w:tcPr>
          <w:p w14:paraId="720CCF2E" w14:textId="77777777" w:rsidR="002E173A" w:rsidRPr="007C0DE6" w:rsidRDefault="002E173A" w:rsidP="00E503D1">
            <w:pPr>
              <w:jc w:val="both"/>
              <w:rPr>
                <w:rFonts w:eastAsia="Calibri" w:cs="Arial"/>
                <w:sz w:val="22"/>
              </w:rPr>
            </w:pPr>
            <w:r w:rsidRPr="007C0DE6">
              <w:rPr>
                <w:rFonts w:eastAsia="Calibri" w:cs="Arial"/>
                <w:sz w:val="22"/>
              </w:rPr>
              <w:t>Sprinklerikeskuksen sijainti</w:t>
            </w:r>
          </w:p>
        </w:tc>
        <w:tc>
          <w:tcPr>
            <w:tcW w:w="4530" w:type="dxa"/>
          </w:tcPr>
          <w:p w14:paraId="70751211" w14:textId="77777777" w:rsidR="002E173A" w:rsidRPr="007C0DE6" w:rsidRDefault="002E173A" w:rsidP="00E503D1">
            <w:pPr>
              <w:jc w:val="both"/>
              <w:rPr>
                <w:rFonts w:eastAsia="Calibri" w:cs="Arial"/>
                <w:i/>
                <w:sz w:val="22"/>
              </w:rPr>
            </w:pPr>
            <w:r w:rsidRPr="007C0DE6">
              <w:rPr>
                <w:rFonts w:eastAsia="Calibri" w:cs="Arial"/>
                <w:i/>
                <w:sz w:val="22"/>
              </w:rPr>
              <w:t>(kuvaa tässä sprinklerikeskuksen sijainti)</w:t>
            </w:r>
          </w:p>
        </w:tc>
      </w:tr>
    </w:tbl>
    <w:p w14:paraId="6490B213" w14:textId="77777777" w:rsidR="002E173A" w:rsidRPr="00066B5F" w:rsidRDefault="002E173A" w:rsidP="00E503D1">
      <w:pPr>
        <w:tabs>
          <w:tab w:val="left" w:pos="1843"/>
          <w:tab w:val="left" w:pos="3402"/>
        </w:tabs>
        <w:jc w:val="both"/>
        <w:rPr>
          <w:rFonts w:cs="Arial"/>
          <w:sz w:val="22"/>
        </w:rPr>
      </w:pPr>
    </w:p>
    <w:p w14:paraId="1E0C5D1E" w14:textId="77777777" w:rsidR="002E173A" w:rsidRDefault="002E173A" w:rsidP="00FB3291">
      <w:pPr>
        <w:pStyle w:val="Alaotsikko"/>
      </w:pPr>
      <w:r w:rsidRPr="00C23C94">
        <w:t>Muut palotekniset laitteet</w:t>
      </w:r>
    </w:p>
    <w:p w14:paraId="5B5D160C" w14:textId="77777777" w:rsidR="002E173A" w:rsidRDefault="002E173A" w:rsidP="00E503D1">
      <w:pPr>
        <w:tabs>
          <w:tab w:val="left" w:pos="1843"/>
          <w:tab w:val="left" w:pos="3402"/>
        </w:tabs>
        <w:jc w:val="both"/>
        <w:rPr>
          <w:rFonts w:cs="Arial"/>
          <w:b/>
          <w:sz w:val="22"/>
        </w:rPr>
      </w:pPr>
    </w:p>
    <w:p w14:paraId="1D23B582" w14:textId="77777777" w:rsidR="002E173A" w:rsidRPr="004E591F" w:rsidRDefault="002E173A" w:rsidP="00E503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tabs>
          <w:tab w:val="left" w:pos="1843"/>
          <w:tab w:val="left" w:pos="3402"/>
        </w:tabs>
        <w:jc w:val="both"/>
        <w:rPr>
          <w:rFonts w:cs="Arial"/>
          <w:i/>
          <w:sz w:val="20"/>
          <w:szCs w:val="20"/>
        </w:rPr>
      </w:pPr>
      <w:r w:rsidRPr="004E591F">
        <w:rPr>
          <w:rFonts w:cs="Arial"/>
          <w:i/>
          <w:sz w:val="20"/>
          <w:szCs w:val="20"/>
        </w:rPr>
        <w:t>Ohje: Muita paloteknisiä laitteita ovat muun muassa savunpoistojärjestelmät, palovaroitinjärjes</w:t>
      </w:r>
      <w:r>
        <w:rPr>
          <w:rFonts w:cs="Arial"/>
          <w:i/>
          <w:sz w:val="20"/>
          <w:szCs w:val="20"/>
        </w:rPr>
        <w:t>telmät ja automaattiset palo-ovet.</w:t>
      </w:r>
    </w:p>
    <w:p w14:paraId="7DF70C52" w14:textId="77777777" w:rsidR="002E173A" w:rsidRDefault="002E173A" w:rsidP="00E503D1">
      <w:pPr>
        <w:tabs>
          <w:tab w:val="left" w:pos="1843"/>
          <w:tab w:val="left" w:pos="3402"/>
        </w:tabs>
        <w:jc w:val="both"/>
        <w:rPr>
          <w:rFonts w:cs="Arial"/>
          <w:b/>
          <w:sz w:val="22"/>
        </w:rPr>
      </w:pPr>
    </w:p>
    <w:p w14:paraId="09A0ACAA" w14:textId="77777777" w:rsidR="002E173A" w:rsidRDefault="002E173A" w:rsidP="00E503D1">
      <w:pPr>
        <w:rPr>
          <w:sz w:val="22"/>
        </w:rPr>
      </w:pPr>
      <w:r w:rsidRPr="0008469B">
        <w:rPr>
          <w:sz w:val="22"/>
        </w:rPr>
        <w:t>Kuvaa tässä tarvittaessa tilan muut palotekniset laitteet.</w:t>
      </w:r>
    </w:p>
    <w:p w14:paraId="217B283F" w14:textId="77777777" w:rsidR="002E173A" w:rsidRDefault="002E173A" w:rsidP="00E503D1">
      <w:pPr>
        <w:jc w:val="both"/>
        <w:rPr>
          <w:rFonts w:cs="Arial"/>
          <w:sz w:val="22"/>
        </w:rPr>
      </w:pPr>
    </w:p>
    <w:p w14:paraId="1911C117" w14:textId="77777777" w:rsidR="009023A6" w:rsidRDefault="009023A6" w:rsidP="00E503D1">
      <w:pPr>
        <w:jc w:val="both"/>
        <w:rPr>
          <w:rFonts w:cs="Arial"/>
          <w:sz w:val="22"/>
        </w:rPr>
      </w:pPr>
    </w:p>
    <w:p w14:paraId="6E0C75BC" w14:textId="00FD83BF" w:rsidR="00066B5F" w:rsidRDefault="00066B5F" w:rsidP="00E503D1">
      <w:pPr>
        <w:jc w:val="both"/>
        <w:rPr>
          <w:rFonts w:cs="Arial"/>
          <w:sz w:val="22"/>
        </w:rPr>
        <w:sectPr w:rsidR="00066B5F" w:rsidSect="00436806">
          <w:pgSz w:w="11906" w:h="16838"/>
          <w:pgMar w:top="1418" w:right="1134" w:bottom="1418" w:left="1134" w:header="709" w:footer="709" w:gutter="0"/>
          <w:cols w:space="708"/>
          <w:docGrid w:linePitch="360"/>
        </w:sectPr>
      </w:pPr>
    </w:p>
    <w:p w14:paraId="6F0D9C90" w14:textId="77777777" w:rsidR="00890883" w:rsidRDefault="00890883" w:rsidP="00E503D1">
      <w:pPr>
        <w:pStyle w:val="Otsikko1"/>
      </w:pPr>
      <w:r w:rsidRPr="00500976">
        <w:t xml:space="preserve">Henkilökunnan </w:t>
      </w:r>
      <w:r w:rsidR="00EC3B22">
        <w:t>sekä</w:t>
      </w:r>
      <w:r>
        <w:t xml:space="preserve"> yleisön </w:t>
      </w:r>
      <w:r w:rsidRPr="00500976">
        <w:t>perehdytys</w:t>
      </w:r>
      <w:r>
        <w:t xml:space="preserve"> </w:t>
      </w:r>
      <w:r w:rsidRPr="00500976">
        <w:t>ja ohjeistus</w:t>
      </w:r>
    </w:p>
    <w:p w14:paraId="783C3679" w14:textId="77777777" w:rsidR="00DD25A0" w:rsidRDefault="00DD25A0" w:rsidP="00587300"/>
    <w:p w14:paraId="3902AB08" w14:textId="50902B3B" w:rsidR="00890883" w:rsidRPr="00BA4501" w:rsidRDefault="00DD25A0"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BA4501">
        <w:rPr>
          <w:i/>
          <w:sz w:val="20"/>
          <w:szCs w:val="20"/>
          <w:highlight w:val="yellow"/>
        </w:rPr>
        <w:t>Ohje: Koko tapahtuman henkilökunta tulee perehdyttää tapahtuman turvallisuusjärjestelyihin</w:t>
      </w:r>
      <w:r w:rsidR="003B0725">
        <w:rPr>
          <w:i/>
          <w:sz w:val="20"/>
          <w:szCs w:val="20"/>
          <w:highlight w:val="yellow"/>
        </w:rPr>
        <w:t xml:space="preserve"> tarvittavilta osin</w:t>
      </w:r>
      <w:r w:rsidRPr="00BA4501">
        <w:rPr>
          <w:i/>
          <w:sz w:val="20"/>
          <w:szCs w:val="20"/>
          <w:highlight w:val="yellow"/>
        </w:rPr>
        <w:t xml:space="preserve"> ja heille tulee antaa ohjeet onnettomuuksien ehkäisemiseksi ja onnettomuus- ja vaaratilanteissa toimimiseksi. Perehdytys voidaan järjestää</w:t>
      </w:r>
      <w:r w:rsidR="00735A83">
        <w:rPr>
          <w:i/>
          <w:sz w:val="20"/>
          <w:szCs w:val="20"/>
          <w:highlight w:val="yellow"/>
        </w:rPr>
        <w:t xml:space="preserve"> ennen tapahtuman aloitusajankohtaa</w:t>
      </w:r>
      <w:r w:rsidRPr="00BA4501">
        <w:rPr>
          <w:i/>
          <w:sz w:val="20"/>
          <w:szCs w:val="20"/>
          <w:highlight w:val="yellow"/>
        </w:rPr>
        <w:t xml:space="preserve"> esimerkiksi koulutustilaisuuden muodossa, jossa käydään</w:t>
      </w:r>
      <w:r w:rsidR="00CD6661" w:rsidRPr="00BA4501">
        <w:rPr>
          <w:i/>
          <w:sz w:val="20"/>
          <w:szCs w:val="20"/>
          <w:highlight w:val="yellow"/>
        </w:rPr>
        <w:t xml:space="preserve"> läpi henkilökunnan tehtävät sekä heille laaditut ohjeet</w:t>
      </w:r>
      <w:r w:rsidRPr="000249F9">
        <w:rPr>
          <w:i/>
          <w:sz w:val="20"/>
          <w:szCs w:val="20"/>
          <w:highlight w:val="yellow"/>
        </w:rPr>
        <w:t>.</w:t>
      </w:r>
      <w:r w:rsidR="00DE7F39">
        <w:rPr>
          <w:i/>
          <w:sz w:val="20"/>
          <w:szCs w:val="20"/>
          <w:highlight w:val="yellow"/>
        </w:rPr>
        <w:t xml:space="preserve"> </w:t>
      </w:r>
      <w:r w:rsidR="00DE7F39" w:rsidRPr="008C3085">
        <w:rPr>
          <w:i/>
          <w:sz w:val="20"/>
          <w:szCs w:val="20"/>
          <w:highlight w:val="yellow"/>
        </w:rPr>
        <w:t>Tämän mallipohjan seuraavilla sivuille on koottu yleisiä ohjeita, joita voidaan käyttää apuna tapahtuman h</w:t>
      </w:r>
      <w:r w:rsidR="00DE7F39">
        <w:rPr>
          <w:i/>
          <w:sz w:val="20"/>
          <w:szCs w:val="20"/>
          <w:highlight w:val="yellow"/>
        </w:rPr>
        <w:t xml:space="preserve">enkilökunnan perehdyttämisessä. Kyseiset ohjeet on hyvä tulostaa tapahtumapaikalle. </w:t>
      </w:r>
      <w:r w:rsidR="00DE7F39" w:rsidRPr="008C3085">
        <w:rPr>
          <w:i/>
          <w:sz w:val="20"/>
          <w:szCs w:val="20"/>
          <w:highlight w:val="yellow"/>
        </w:rPr>
        <w:t>Ohjeita tulee</w:t>
      </w:r>
      <w:r w:rsidR="00DE7F39">
        <w:rPr>
          <w:i/>
          <w:sz w:val="20"/>
          <w:szCs w:val="20"/>
          <w:highlight w:val="yellow"/>
        </w:rPr>
        <w:t xml:space="preserve"> muokata tapahtumaan sopivaksi.</w:t>
      </w:r>
      <w:r w:rsidRPr="000249F9">
        <w:rPr>
          <w:i/>
          <w:sz w:val="20"/>
          <w:szCs w:val="20"/>
          <w:highlight w:val="yellow"/>
        </w:rPr>
        <w:t xml:space="preserve"> Perehdytyksessä tulee kiinnittää huomiota</w:t>
      </w:r>
      <w:r w:rsidR="00DE7F39">
        <w:rPr>
          <w:i/>
          <w:sz w:val="20"/>
          <w:szCs w:val="20"/>
          <w:highlight w:val="yellow"/>
        </w:rPr>
        <w:t xml:space="preserve"> myös</w:t>
      </w:r>
      <w:r w:rsidRPr="000249F9">
        <w:rPr>
          <w:i/>
          <w:sz w:val="20"/>
          <w:szCs w:val="20"/>
          <w:highlight w:val="yellow"/>
        </w:rPr>
        <w:t xml:space="preserve"> </w:t>
      </w:r>
      <w:r w:rsidR="000249F9" w:rsidRPr="000249F9">
        <w:rPr>
          <w:i/>
          <w:sz w:val="20"/>
          <w:szCs w:val="20"/>
          <w:highlight w:val="yellow"/>
        </w:rPr>
        <w:t>tehtävien vastuunjakoon. Mikäli tapahtumassa on esimerkiksi monia ruokapisteitä, joissa kukin my</w:t>
      </w:r>
      <w:r w:rsidR="00BB5D98">
        <w:rPr>
          <w:i/>
          <w:sz w:val="20"/>
          <w:szCs w:val="20"/>
          <w:highlight w:val="yellow"/>
        </w:rPr>
        <w:t>yjä vastaa omalta osaltaan turvallisuusjärjestelyiden toteutuksesta, on myyjiä ohjeistettava turvallisuusjärjestelyiden osalta hyvissä ajoin ennen tapahtuman aloitust</w:t>
      </w:r>
      <w:r w:rsidR="00BB5D98" w:rsidRPr="00BB5D98">
        <w:rPr>
          <w:i/>
          <w:sz w:val="20"/>
          <w:szCs w:val="20"/>
          <w:highlight w:val="yellow"/>
        </w:rPr>
        <w:t xml:space="preserve">a. </w:t>
      </w:r>
      <w:r w:rsidR="00F46CF4" w:rsidRPr="00F46CF4">
        <w:rPr>
          <w:i/>
          <w:sz w:val="20"/>
          <w:szCs w:val="20"/>
        </w:rPr>
        <w:t>Tapahtuman järjestäjän tulee osaltaan valvoa, että annettuja ohjeita noudatetaan. Valvontaa voidaan toteuttaa esimerkiksi siten, että ennen tapahtuman aloitusta ja tapahtuman aikana tehdään tarkastuskierroksia tapahtuma-alueella, joiden yhteydessä valvotaan, että turvallisuusjärjestelyt kullakin pisteellä on toteutettu annettujen ohjeiden mukaisesti</w:t>
      </w:r>
    </w:p>
    <w:p w14:paraId="36681B1D" w14:textId="77777777" w:rsidR="00DD25A0" w:rsidRPr="00BA4501" w:rsidRDefault="00DD25A0"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p>
    <w:p w14:paraId="52E4ECC5" w14:textId="32C8FF7B" w:rsidR="00DD25A0" w:rsidRPr="00BA4501" w:rsidRDefault="00DD25A0"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BA4501">
        <w:rPr>
          <w:i/>
          <w:sz w:val="20"/>
          <w:szCs w:val="20"/>
          <w:highlight w:val="yellow"/>
        </w:rPr>
        <w:t>Ohje:</w:t>
      </w:r>
      <w:r w:rsidR="00B314A6" w:rsidRPr="00BA4501">
        <w:rPr>
          <w:i/>
          <w:sz w:val="20"/>
          <w:szCs w:val="20"/>
          <w:highlight w:val="yellow"/>
        </w:rPr>
        <w:t xml:space="preserve"> </w:t>
      </w:r>
      <w:r w:rsidR="00C2147A" w:rsidRPr="00C2147A">
        <w:rPr>
          <w:i/>
          <w:sz w:val="20"/>
          <w:szCs w:val="20"/>
        </w:rPr>
        <w:t>Yleisölle annettavien ohjei</w:t>
      </w:r>
      <w:r w:rsidR="00C2147A">
        <w:rPr>
          <w:i/>
          <w:sz w:val="20"/>
          <w:szCs w:val="20"/>
        </w:rPr>
        <w:t>den ja opastuksen</w:t>
      </w:r>
      <w:r w:rsidR="008C2466">
        <w:rPr>
          <w:i/>
          <w:sz w:val="20"/>
          <w:szCs w:val="20"/>
        </w:rPr>
        <w:t xml:space="preserve"> toteutus </w:t>
      </w:r>
      <w:r w:rsidR="00C2147A">
        <w:rPr>
          <w:i/>
          <w:sz w:val="20"/>
          <w:szCs w:val="20"/>
        </w:rPr>
        <w:t>suunnitella</w:t>
      </w:r>
      <w:r w:rsidR="008C2466">
        <w:rPr>
          <w:i/>
          <w:sz w:val="20"/>
          <w:szCs w:val="20"/>
        </w:rPr>
        <w:t>an ennalta</w:t>
      </w:r>
      <w:r w:rsidR="00C2147A">
        <w:rPr>
          <w:i/>
          <w:sz w:val="20"/>
          <w:szCs w:val="20"/>
        </w:rPr>
        <w:t>. Tapahtuma</w:t>
      </w:r>
      <w:r w:rsidR="00FF4D4C">
        <w:rPr>
          <w:i/>
          <w:sz w:val="20"/>
          <w:szCs w:val="20"/>
        </w:rPr>
        <w:t xml:space="preserve">n </w:t>
      </w:r>
      <w:r w:rsidR="00C2147A">
        <w:rPr>
          <w:i/>
          <w:sz w:val="20"/>
          <w:szCs w:val="20"/>
        </w:rPr>
        <w:t xml:space="preserve">järjestäjä voi suunnitella </w:t>
      </w:r>
      <w:r w:rsidR="00C2147A" w:rsidRPr="00C2147A">
        <w:rPr>
          <w:i/>
          <w:sz w:val="20"/>
          <w:szCs w:val="20"/>
        </w:rPr>
        <w:t xml:space="preserve">mitä ohjeita </w:t>
      </w:r>
      <w:r w:rsidR="00C2147A">
        <w:rPr>
          <w:i/>
          <w:sz w:val="20"/>
          <w:szCs w:val="20"/>
        </w:rPr>
        <w:t xml:space="preserve">yleisölle </w:t>
      </w:r>
      <w:r w:rsidR="00C2147A" w:rsidRPr="00C2147A">
        <w:rPr>
          <w:i/>
          <w:sz w:val="20"/>
          <w:szCs w:val="20"/>
        </w:rPr>
        <w:t>annetaan ennen ta</w:t>
      </w:r>
      <w:r w:rsidR="00C2147A">
        <w:rPr>
          <w:i/>
          <w:sz w:val="20"/>
          <w:szCs w:val="20"/>
        </w:rPr>
        <w:t>pahtumaa esimerkiksi lipunmyynnin</w:t>
      </w:r>
      <w:r w:rsidR="00677941">
        <w:rPr>
          <w:i/>
          <w:sz w:val="20"/>
          <w:szCs w:val="20"/>
        </w:rPr>
        <w:t xml:space="preserve"> yhteydessä, tapahtuma-alueelle tultaessa</w:t>
      </w:r>
      <w:r w:rsidR="00C2147A" w:rsidRPr="00C2147A">
        <w:rPr>
          <w:i/>
          <w:sz w:val="20"/>
          <w:szCs w:val="20"/>
        </w:rPr>
        <w:t xml:space="preserve"> ja tapahtuma-alueella</w:t>
      </w:r>
      <w:r w:rsidR="00677941">
        <w:rPr>
          <w:i/>
          <w:sz w:val="20"/>
          <w:szCs w:val="20"/>
        </w:rPr>
        <w:t xml:space="preserve"> oltaessa. Tapahtuma</w:t>
      </w:r>
      <w:r w:rsidR="00FF4D4C">
        <w:rPr>
          <w:i/>
          <w:sz w:val="20"/>
          <w:szCs w:val="20"/>
        </w:rPr>
        <w:t xml:space="preserve">n </w:t>
      </w:r>
      <w:r w:rsidR="00677941">
        <w:rPr>
          <w:i/>
          <w:sz w:val="20"/>
          <w:szCs w:val="20"/>
        </w:rPr>
        <w:t>järjestäjän on</w:t>
      </w:r>
      <w:r w:rsidR="00D4137F">
        <w:rPr>
          <w:i/>
          <w:sz w:val="20"/>
          <w:szCs w:val="20"/>
        </w:rPr>
        <w:t xml:space="preserve"> myös</w:t>
      </w:r>
      <w:r w:rsidR="00677941">
        <w:rPr>
          <w:i/>
          <w:sz w:val="20"/>
          <w:szCs w:val="20"/>
        </w:rPr>
        <w:t xml:space="preserve"> suunniteltava yleisölle </w:t>
      </w:r>
      <w:r w:rsidR="00C2147A" w:rsidRPr="00C2147A">
        <w:rPr>
          <w:i/>
          <w:sz w:val="20"/>
          <w:szCs w:val="20"/>
        </w:rPr>
        <w:t>hätätilanteissa</w:t>
      </w:r>
      <w:r w:rsidR="00677941">
        <w:rPr>
          <w:i/>
          <w:sz w:val="20"/>
          <w:szCs w:val="20"/>
        </w:rPr>
        <w:t xml:space="preserve"> annettavat ohjeistukset sekä kartoitettava mitä </w:t>
      </w:r>
      <w:r w:rsidR="00C2147A" w:rsidRPr="00C2147A">
        <w:rPr>
          <w:i/>
          <w:sz w:val="20"/>
          <w:szCs w:val="20"/>
        </w:rPr>
        <w:t>viestintäkanavia</w:t>
      </w:r>
      <w:r w:rsidR="00677941">
        <w:rPr>
          <w:i/>
          <w:sz w:val="20"/>
          <w:szCs w:val="20"/>
        </w:rPr>
        <w:t xml:space="preserve"> tässä</w:t>
      </w:r>
      <w:r w:rsidR="00C2147A" w:rsidRPr="00C2147A">
        <w:rPr>
          <w:i/>
          <w:sz w:val="20"/>
          <w:szCs w:val="20"/>
        </w:rPr>
        <w:t xml:space="preserve"> voidaan </w:t>
      </w:r>
      <w:r w:rsidR="00D4137F">
        <w:rPr>
          <w:i/>
          <w:sz w:val="20"/>
          <w:szCs w:val="20"/>
        </w:rPr>
        <w:t>tarkoituksenmukaisesti hyödyntää</w:t>
      </w:r>
      <w:r w:rsidR="00C2147A">
        <w:rPr>
          <w:i/>
          <w:sz w:val="20"/>
          <w:szCs w:val="20"/>
        </w:rPr>
        <w:t xml:space="preserve">. </w:t>
      </w:r>
      <w:r w:rsidR="00B314A6" w:rsidRPr="00BA4501">
        <w:rPr>
          <w:i/>
          <w:sz w:val="20"/>
          <w:szCs w:val="20"/>
          <w:highlight w:val="yellow"/>
        </w:rPr>
        <w:t>Yleisölle voidaan antaa ohjeita</w:t>
      </w:r>
      <w:r w:rsidR="00472E2F" w:rsidRPr="00BA4501">
        <w:rPr>
          <w:i/>
          <w:sz w:val="20"/>
          <w:szCs w:val="20"/>
          <w:highlight w:val="yellow"/>
        </w:rPr>
        <w:t xml:space="preserve"> ja opastusta</w:t>
      </w:r>
      <w:r w:rsidR="00B314A6" w:rsidRPr="00BA4501">
        <w:rPr>
          <w:i/>
          <w:sz w:val="20"/>
          <w:szCs w:val="20"/>
          <w:highlight w:val="yellow"/>
        </w:rPr>
        <w:t xml:space="preserve"> muun muassa</w:t>
      </w:r>
      <w:r w:rsidR="008D3399">
        <w:rPr>
          <w:i/>
          <w:sz w:val="20"/>
          <w:szCs w:val="20"/>
          <w:highlight w:val="yellow"/>
        </w:rPr>
        <w:t xml:space="preserve"> opasteiden ja</w:t>
      </w:r>
      <w:r w:rsidR="00B314A6" w:rsidRPr="00BA4501">
        <w:rPr>
          <w:i/>
          <w:sz w:val="20"/>
          <w:szCs w:val="20"/>
          <w:highlight w:val="yellow"/>
        </w:rPr>
        <w:t xml:space="preserve"> </w:t>
      </w:r>
      <w:r w:rsidR="00BA4501" w:rsidRPr="00BA4501">
        <w:rPr>
          <w:i/>
          <w:sz w:val="20"/>
          <w:szCs w:val="20"/>
          <w:highlight w:val="yellow"/>
        </w:rPr>
        <w:t xml:space="preserve">aluekarttojen muodossa sekä </w:t>
      </w:r>
      <w:r w:rsidR="00B314A6" w:rsidRPr="00BA4501">
        <w:rPr>
          <w:i/>
          <w:sz w:val="20"/>
          <w:szCs w:val="20"/>
          <w:highlight w:val="yellow"/>
        </w:rPr>
        <w:t>sosiaalisen median tai muiden tiedotuskanavien välityksellä. Yleisölle tapahtuvassa viestinnässä voidaan hyödyntää m</w:t>
      </w:r>
      <w:r w:rsidR="00A67B2D" w:rsidRPr="00BA4501">
        <w:rPr>
          <w:i/>
          <w:sz w:val="20"/>
          <w:szCs w:val="20"/>
          <w:highlight w:val="yellow"/>
        </w:rPr>
        <w:t>yös</w:t>
      </w:r>
      <w:r w:rsidR="00D4137F">
        <w:rPr>
          <w:i/>
          <w:sz w:val="20"/>
          <w:szCs w:val="20"/>
          <w:highlight w:val="yellow"/>
        </w:rPr>
        <w:t xml:space="preserve"> tapahtuman</w:t>
      </w:r>
      <w:r w:rsidR="00A67B2D" w:rsidRPr="00BA4501">
        <w:rPr>
          <w:i/>
          <w:sz w:val="20"/>
          <w:szCs w:val="20"/>
          <w:highlight w:val="yellow"/>
        </w:rPr>
        <w:t xml:space="preserve"> äänentoistoa, megafoneja tai esimerkiksi tapahtuman screenejä.</w:t>
      </w:r>
    </w:p>
    <w:p w14:paraId="335C151D" w14:textId="77777777" w:rsidR="00F5578C" w:rsidRPr="00066B5F" w:rsidRDefault="00F5578C" w:rsidP="00E503D1">
      <w:pPr>
        <w:jc w:val="both"/>
        <w:rPr>
          <w:rFonts w:cs="Arial"/>
          <w:i/>
          <w:sz w:val="20"/>
          <w:szCs w:val="20"/>
        </w:rPr>
      </w:pPr>
    </w:p>
    <w:p w14:paraId="74DF1AB6" w14:textId="119C2573" w:rsidR="00F5578C" w:rsidRPr="00FB3291" w:rsidRDefault="00F5578C" w:rsidP="00FB3291">
      <w:pPr>
        <w:pStyle w:val="Alaotsikko"/>
        <w:rPr>
          <w:u w:val="single"/>
        </w:rPr>
      </w:pPr>
      <w:r w:rsidRPr="00FB3291">
        <w:rPr>
          <w:u w:val="single"/>
        </w:rPr>
        <w:t>Henkilökunnan perehdytys ja ohjeistus:</w:t>
      </w:r>
    </w:p>
    <w:p w14:paraId="2E10B3AD" w14:textId="17141ABA" w:rsidR="00F5578C" w:rsidRDefault="00F5578C" w:rsidP="00E503D1">
      <w:pPr>
        <w:jc w:val="both"/>
        <w:rPr>
          <w:rFonts w:cs="Arial"/>
          <w:sz w:val="22"/>
          <w:szCs w:val="20"/>
        </w:rPr>
      </w:pPr>
    </w:p>
    <w:p w14:paraId="79521FB8" w14:textId="119F76EE" w:rsidR="008F21C4" w:rsidRDefault="008F21C4" w:rsidP="00E503D1">
      <w:pPr>
        <w:jc w:val="both"/>
        <w:rPr>
          <w:rFonts w:cs="Arial"/>
          <w:sz w:val="22"/>
          <w:szCs w:val="20"/>
        </w:rPr>
      </w:pPr>
      <w:r>
        <w:rPr>
          <w:rFonts w:cs="Arial"/>
          <w:sz w:val="22"/>
          <w:szCs w:val="20"/>
        </w:rPr>
        <w:t>Kuvaa tässä, miten henkilökunnan pereh</w:t>
      </w:r>
      <w:r w:rsidR="00503D0E">
        <w:rPr>
          <w:rFonts w:cs="Arial"/>
          <w:sz w:val="22"/>
          <w:szCs w:val="20"/>
        </w:rPr>
        <w:t>dytys ja ohjeistus toteutetaan</w:t>
      </w:r>
      <w:r>
        <w:rPr>
          <w:rFonts w:cs="Arial"/>
          <w:sz w:val="22"/>
          <w:szCs w:val="20"/>
        </w:rPr>
        <w:t>.</w:t>
      </w:r>
    </w:p>
    <w:p w14:paraId="0E71C304" w14:textId="77777777" w:rsidR="00C25FB5" w:rsidRPr="00066B5F" w:rsidRDefault="00C25FB5" w:rsidP="00E503D1">
      <w:pPr>
        <w:jc w:val="both"/>
        <w:rPr>
          <w:rFonts w:cs="Arial"/>
          <w:sz w:val="22"/>
          <w:szCs w:val="20"/>
        </w:rPr>
      </w:pPr>
    </w:p>
    <w:p w14:paraId="51C9BB8E" w14:textId="49D57BFB" w:rsidR="00F5578C" w:rsidRPr="00FB3291" w:rsidRDefault="00F5578C" w:rsidP="00FB3291">
      <w:pPr>
        <w:pStyle w:val="Alaotsikko"/>
        <w:rPr>
          <w:u w:val="single"/>
        </w:rPr>
      </w:pPr>
      <w:r w:rsidRPr="00FB3291">
        <w:rPr>
          <w:u w:val="single"/>
        </w:rPr>
        <w:t>Yleisön ohjeistus ja opastus:</w:t>
      </w:r>
    </w:p>
    <w:p w14:paraId="31E1E286" w14:textId="1C59741B" w:rsidR="008F5C22" w:rsidRPr="00C25FB5" w:rsidRDefault="008F5C22" w:rsidP="00E503D1">
      <w:pPr>
        <w:jc w:val="both"/>
        <w:rPr>
          <w:sz w:val="22"/>
        </w:rPr>
      </w:pPr>
    </w:p>
    <w:p w14:paraId="3951363D" w14:textId="2355598E" w:rsidR="00C25FB5" w:rsidRPr="00C25FB5" w:rsidRDefault="00DE7F39" w:rsidP="00E503D1">
      <w:pPr>
        <w:jc w:val="both"/>
        <w:rPr>
          <w:sz w:val="22"/>
        </w:rPr>
      </w:pPr>
      <w:r>
        <w:rPr>
          <w:sz w:val="22"/>
        </w:rPr>
        <w:t>Kuvaa tässä, miten yleisön ohjeistus ja opastus toteutetaan.</w:t>
      </w:r>
    </w:p>
    <w:p w14:paraId="73582750" w14:textId="2107F5BB" w:rsidR="006C5F7C" w:rsidRDefault="009F4B62" w:rsidP="00E503D1">
      <w:pPr>
        <w:rPr>
          <w:sz w:val="22"/>
        </w:rPr>
      </w:pPr>
      <w:r>
        <w:rPr>
          <w:sz w:val="22"/>
        </w:rPr>
        <w:br w:type="page"/>
      </w:r>
    </w:p>
    <w:p w14:paraId="41BBEEF8" w14:textId="77777777" w:rsidR="00EC3B22" w:rsidRPr="00FB3291" w:rsidRDefault="00EC3B22" w:rsidP="00FB3291">
      <w:pPr>
        <w:pStyle w:val="Alaotsikko"/>
        <w:rPr>
          <w:u w:val="single"/>
        </w:rPr>
      </w:pPr>
      <w:bookmarkStart w:id="6" w:name="_Toc387747996"/>
      <w:bookmarkStart w:id="7" w:name="_Toc387754666"/>
      <w:r w:rsidRPr="00FB3291">
        <w:rPr>
          <w:u w:val="single"/>
        </w:rPr>
        <w:t>Henkilökunnalle annettavat ohjeet</w:t>
      </w:r>
    </w:p>
    <w:p w14:paraId="61CB7416" w14:textId="77777777" w:rsidR="00EC3B22" w:rsidRDefault="00EC3B22" w:rsidP="00E503D1">
      <w:pPr>
        <w:jc w:val="both"/>
        <w:rPr>
          <w:rFonts w:cs="Arial"/>
          <w:b/>
          <w:sz w:val="22"/>
          <w:u w:val="single"/>
        </w:rPr>
      </w:pPr>
    </w:p>
    <w:p w14:paraId="55316195" w14:textId="77777777" w:rsidR="008F5C22" w:rsidRDefault="008F5C22" w:rsidP="00E503D1">
      <w:pPr>
        <w:jc w:val="both"/>
        <w:rPr>
          <w:rFonts w:cs="Arial"/>
          <w:sz w:val="20"/>
          <w:szCs w:val="20"/>
        </w:rPr>
      </w:pPr>
      <w:r>
        <w:rPr>
          <w:rFonts w:cs="Arial"/>
          <w:sz w:val="20"/>
          <w:szCs w:val="20"/>
        </w:rPr>
        <w:t>Jokaisen henkilökuntaan kuuluvan on noudatettava seuraavia ohjeita sekä valvottava, että yleisö noudattaa niitä.</w:t>
      </w:r>
    </w:p>
    <w:p w14:paraId="6279790D" w14:textId="77777777" w:rsidR="008F5C22" w:rsidRDefault="008F5C22" w:rsidP="00E503D1">
      <w:pPr>
        <w:jc w:val="both"/>
        <w:rPr>
          <w:rFonts w:cs="Arial"/>
          <w:sz w:val="20"/>
          <w:szCs w:val="20"/>
        </w:rPr>
      </w:pPr>
    </w:p>
    <w:p w14:paraId="6925E573" w14:textId="550BC8C0" w:rsidR="008F5C22" w:rsidRDefault="008F5C22" w:rsidP="00E503D1">
      <w:pPr>
        <w:jc w:val="both"/>
        <w:rPr>
          <w:rFonts w:cs="Arial"/>
          <w:sz w:val="20"/>
          <w:szCs w:val="20"/>
        </w:rPr>
      </w:pPr>
      <w:r>
        <w:rPr>
          <w:rFonts w:cs="Arial"/>
          <w:sz w:val="20"/>
          <w:szCs w:val="20"/>
        </w:rPr>
        <w:t xml:space="preserve">Kaikista turvallisuutta vaarantavista tilanteista sekä tehdyistä toimenpiteistä on ilmoitettava tapahtuman turvallisuuspäällikölle/järjestäjälle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Pr>
          <w:rFonts w:cs="Arial"/>
          <w:sz w:val="20"/>
          <w:szCs w:val="20"/>
        </w:rPr>
        <w:t>. Ota yhteys tapahtuman turvallisuuspäällikköön/järjestäjään myös, jos havaitset ennaltaehkäisevien tai varautumiseen liittyvien järjestelyiden osalta puutteita. Ennaltaehkäisyn ja varautumisen keinot on kuvattu suunnitelman osiossa kaksi. Toimi saamiesi ohjeiden mukaisesti.</w:t>
      </w:r>
    </w:p>
    <w:p w14:paraId="6DE06509" w14:textId="77777777" w:rsidR="008F5C22" w:rsidRDefault="008F5C22" w:rsidP="00E503D1">
      <w:pPr>
        <w:jc w:val="both"/>
        <w:rPr>
          <w:rFonts w:cs="Arial"/>
          <w:sz w:val="20"/>
          <w:szCs w:val="20"/>
        </w:rPr>
      </w:pPr>
    </w:p>
    <w:p w14:paraId="5490F890" w14:textId="77777777" w:rsidR="008F5C22" w:rsidRDefault="008F5C22" w:rsidP="00FB3291">
      <w:pPr>
        <w:pStyle w:val="Alaotsikko"/>
      </w:pPr>
      <w:r>
        <w:t>Yleiset ohjeet vaarojen ja riskien ennaltaehkäisyyn</w:t>
      </w:r>
    </w:p>
    <w:p w14:paraId="589C9489" w14:textId="77777777" w:rsidR="008F5C22" w:rsidRDefault="008F5C22" w:rsidP="00E503D1">
      <w:pPr>
        <w:jc w:val="both"/>
        <w:rPr>
          <w:rFonts w:cs="Arial"/>
          <w:b/>
          <w:sz w:val="20"/>
          <w:szCs w:val="20"/>
        </w:rPr>
      </w:pPr>
    </w:p>
    <w:p w14:paraId="09FB3F03" w14:textId="5C3DE74F" w:rsidR="008F5C22" w:rsidRDefault="008F5C22" w:rsidP="00E503D1">
      <w:pPr>
        <w:pStyle w:val="Luettelokappale"/>
        <w:numPr>
          <w:ilvl w:val="0"/>
          <w:numId w:val="20"/>
        </w:numPr>
        <w:spacing w:after="0"/>
        <w:jc w:val="both"/>
        <w:rPr>
          <w:rFonts w:cs="Arial"/>
          <w:szCs w:val="20"/>
        </w:rPr>
      </w:pPr>
      <w:r>
        <w:rPr>
          <w:rFonts w:cs="Arial"/>
          <w:szCs w:val="20"/>
        </w:rPr>
        <w:t xml:space="preserve">Tarkkaile tapahtuma-alueella muun muassa </w:t>
      </w:r>
      <w:r w:rsidR="00C25FB5">
        <w:rPr>
          <w:rFonts w:cs="Arial"/>
          <w:szCs w:val="20"/>
        </w:rPr>
        <w:t xml:space="preserve">kompastumis-, liukastumis-, </w:t>
      </w:r>
      <w:r w:rsidRPr="00144EEF">
        <w:rPr>
          <w:rFonts w:cs="Arial"/>
          <w:szCs w:val="20"/>
        </w:rPr>
        <w:t>kaatumis</w:t>
      </w:r>
      <w:r w:rsidR="00C25FB5">
        <w:rPr>
          <w:rFonts w:cs="Arial"/>
          <w:szCs w:val="20"/>
        </w:rPr>
        <w:t>- ja putoamis</w:t>
      </w:r>
      <w:r w:rsidRPr="00144EEF">
        <w:rPr>
          <w:rFonts w:cs="Arial"/>
          <w:szCs w:val="20"/>
        </w:rPr>
        <w:t>vaaroja, kuten kulkureiteillä olevia sähköjohtoja sekä lattian, maaston ja rak</w:t>
      </w:r>
      <w:r>
        <w:rPr>
          <w:rFonts w:cs="Arial"/>
          <w:szCs w:val="20"/>
        </w:rPr>
        <w:t>enteiden liukkautta ja epätasai</w:t>
      </w:r>
      <w:r w:rsidRPr="00144EEF">
        <w:rPr>
          <w:rFonts w:cs="Arial"/>
          <w:szCs w:val="20"/>
        </w:rPr>
        <w:t>suutta</w:t>
      </w:r>
      <w:r w:rsidR="002E3A25">
        <w:rPr>
          <w:rFonts w:cs="Arial"/>
          <w:szCs w:val="20"/>
        </w:rPr>
        <w:t xml:space="preserve">. Estä liikkuminen vaaraa </w:t>
      </w:r>
      <w:r>
        <w:rPr>
          <w:rFonts w:cs="Arial"/>
          <w:szCs w:val="20"/>
        </w:rPr>
        <w:t>aiheuttavalla alueella ja korjaa puute mahdollisuuksien mukaan.</w:t>
      </w:r>
    </w:p>
    <w:p w14:paraId="06AD1782" w14:textId="77777777" w:rsidR="008F5C22" w:rsidRDefault="008F5C22" w:rsidP="00E503D1">
      <w:pPr>
        <w:pStyle w:val="Luettelokappale"/>
        <w:spacing w:after="0"/>
        <w:ind w:left="360"/>
        <w:jc w:val="both"/>
        <w:rPr>
          <w:rFonts w:cs="Arial"/>
          <w:szCs w:val="20"/>
        </w:rPr>
      </w:pPr>
    </w:p>
    <w:p w14:paraId="396B794B" w14:textId="77777777" w:rsidR="008F5C22" w:rsidRDefault="008F5C22" w:rsidP="00E503D1">
      <w:pPr>
        <w:pStyle w:val="Luettelokappale"/>
        <w:numPr>
          <w:ilvl w:val="0"/>
          <w:numId w:val="20"/>
        </w:numPr>
        <w:spacing w:after="0"/>
        <w:jc w:val="both"/>
        <w:rPr>
          <w:rFonts w:cs="Arial"/>
          <w:szCs w:val="20"/>
        </w:rPr>
      </w:pPr>
      <w:r>
        <w:rPr>
          <w:rFonts w:cs="Arial"/>
          <w:szCs w:val="20"/>
        </w:rPr>
        <w:t>Tarkkaile tapahtuma-alueen poistumisreittien ja pelastusteiden esteettömyyttä. Havaitessasi puutteen, korjaa tilanne mahdollisuuksien mukaan.</w:t>
      </w:r>
    </w:p>
    <w:p w14:paraId="6B190C62" w14:textId="77777777" w:rsidR="008F5C22" w:rsidRDefault="008F5C22" w:rsidP="00E503D1">
      <w:pPr>
        <w:pStyle w:val="Luettelokappale"/>
        <w:spacing w:after="0"/>
        <w:ind w:left="360"/>
        <w:jc w:val="both"/>
        <w:rPr>
          <w:rFonts w:cs="Arial"/>
          <w:szCs w:val="20"/>
        </w:rPr>
      </w:pPr>
    </w:p>
    <w:p w14:paraId="3AFCF926" w14:textId="22401BE3" w:rsidR="008F5C22" w:rsidRDefault="008F5C22" w:rsidP="00E503D1">
      <w:pPr>
        <w:pStyle w:val="Luettelokappale"/>
        <w:numPr>
          <w:ilvl w:val="0"/>
          <w:numId w:val="20"/>
        </w:numPr>
        <w:spacing w:after="0"/>
        <w:jc w:val="both"/>
        <w:rPr>
          <w:rFonts w:cs="Arial"/>
          <w:szCs w:val="20"/>
        </w:rPr>
      </w:pPr>
      <w:r>
        <w:rPr>
          <w:rFonts w:cs="Arial"/>
          <w:szCs w:val="20"/>
        </w:rPr>
        <w:t>Kiinnitä huomiota tulipalon ennaltaehkäisyyn. Huomioi m</w:t>
      </w:r>
      <w:r w:rsidR="005230FB">
        <w:rPr>
          <w:rFonts w:cs="Arial"/>
          <w:szCs w:val="20"/>
        </w:rPr>
        <w:t>ahdolliset syttymislähteet sekä kiinnitä huomiota tavaroiden säilytykseen</w:t>
      </w:r>
      <w:r>
        <w:rPr>
          <w:rFonts w:cs="Arial"/>
          <w:szCs w:val="20"/>
        </w:rPr>
        <w:t>. Estä yleisön pääsy kosketuksiin nestekaasun ja muiden v</w:t>
      </w:r>
      <w:r w:rsidR="005230FB">
        <w:rPr>
          <w:rFonts w:cs="Arial"/>
          <w:szCs w:val="20"/>
        </w:rPr>
        <w:t>aarallisten kemikaalien kanssa. Kartoita lähimmän alkusammutuskaluston sijainti.</w:t>
      </w:r>
    </w:p>
    <w:p w14:paraId="15EEEFDD" w14:textId="77777777" w:rsidR="008F5C22" w:rsidRPr="00B515D4" w:rsidRDefault="008F5C22" w:rsidP="00E503D1">
      <w:pPr>
        <w:pStyle w:val="Luettelokappale"/>
        <w:spacing w:after="0"/>
        <w:ind w:left="360"/>
        <w:rPr>
          <w:rFonts w:cs="Arial"/>
          <w:szCs w:val="20"/>
        </w:rPr>
      </w:pPr>
    </w:p>
    <w:p w14:paraId="0A74A896" w14:textId="77777777" w:rsidR="008F5C22" w:rsidRDefault="008F5C22" w:rsidP="00E503D1">
      <w:pPr>
        <w:pStyle w:val="Luettelokappale"/>
        <w:numPr>
          <w:ilvl w:val="0"/>
          <w:numId w:val="20"/>
        </w:numPr>
        <w:spacing w:after="0"/>
        <w:jc w:val="both"/>
        <w:rPr>
          <w:rFonts w:cs="Arial"/>
          <w:szCs w:val="20"/>
        </w:rPr>
      </w:pPr>
      <w:r>
        <w:rPr>
          <w:rFonts w:cs="Arial"/>
          <w:szCs w:val="20"/>
        </w:rPr>
        <w:t>Tarkkaile tilapäisten rakenteiden kiinnityksiä. Jos havaitset puutteita tilapäisten rakenteiden kiinnityksessä, korjaa tilanne mahdollisuuksien mukaan.</w:t>
      </w:r>
    </w:p>
    <w:p w14:paraId="387437EB" w14:textId="77777777" w:rsidR="008F5C22" w:rsidRPr="00086A52" w:rsidRDefault="008F5C22" w:rsidP="00E503D1">
      <w:pPr>
        <w:pStyle w:val="Luettelokappale"/>
        <w:spacing w:after="0"/>
        <w:ind w:left="360"/>
        <w:rPr>
          <w:rFonts w:cs="Arial"/>
          <w:szCs w:val="20"/>
        </w:rPr>
      </w:pPr>
    </w:p>
    <w:p w14:paraId="5D91F967" w14:textId="47A37011" w:rsidR="008F5C22" w:rsidRDefault="008F5C22" w:rsidP="00E503D1">
      <w:pPr>
        <w:pStyle w:val="Luettelokappale"/>
        <w:numPr>
          <w:ilvl w:val="0"/>
          <w:numId w:val="20"/>
        </w:numPr>
        <w:spacing w:after="0"/>
        <w:jc w:val="both"/>
        <w:rPr>
          <w:rFonts w:cs="Arial"/>
          <w:szCs w:val="20"/>
        </w:rPr>
      </w:pPr>
      <w:r>
        <w:rPr>
          <w:rFonts w:cs="Arial"/>
          <w:szCs w:val="20"/>
        </w:rPr>
        <w:t>Varmista, että olet tietoinen vastuualueesi maksimihenkilömäärästä. Tarkkaile alueen henkilömäärää ja rajoita tarvittaessa alueelle pääsyä. Mikäli havaitset ruuhkautumista</w:t>
      </w:r>
      <w:r w:rsidR="002E3A25">
        <w:rPr>
          <w:rFonts w:cs="Arial"/>
          <w:szCs w:val="20"/>
        </w:rPr>
        <w:t>,</w:t>
      </w:r>
      <w:r>
        <w:rPr>
          <w:rFonts w:cs="Arial"/>
          <w:szCs w:val="20"/>
        </w:rPr>
        <w:t xml:space="preserve"> puutu tilanteeseen e</w:t>
      </w:r>
      <w:r w:rsidR="007A0218">
        <w:rPr>
          <w:rFonts w:cs="Arial"/>
          <w:szCs w:val="20"/>
        </w:rPr>
        <w:t>nnaltaehkäisevästi</w:t>
      </w:r>
      <w:r>
        <w:rPr>
          <w:rFonts w:cs="Arial"/>
          <w:szCs w:val="20"/>
        </w:rPr>
        <w:t xml:space="preserve">. Huolehdi myös omalta osaltasi yleisön </w:t>
      </w:r>
      <w:r w:rsidR="002E3A25">
        <w:rPr>
          <w:rFonts w:cs="Arial"/>
          <w:szCs w:val="20"/>
        </w:rPr>
        <w:t>ohjauksesta ja opastuksesta</w:t>
      </w:r>
      <w:r>
        <w:rPr>
          <w:rFonts w:cs="Arial"/>
          <w:szCs w:val="20"/>
        </w:rPr>
        <w:t>.</w:t>
      </w:r>
    </w:p>
    <w:p w14:paraId="4419C5C0" w14:textId="77777777" w:rsidR="008F5C22" w:rsidRPr="00523DA9" w:rsidRDefault="008F5C22" w:rsidP="00E503D1">
      <w:pPr>
        <w:pStyle w:val="Luettelokappale"/>
        <w:spacing w:after="0"/>
        <w:ind w:left="360"/>
        <w:rPr>
          <w:rFonts w:cs="Arial"/>
          <w:szCs w:val="20"/>
        </w:rPr>
      </w:pPr>
    </w:p>
    <w:p w14:paraId="7FAE53C7" w14:textId="1038A712" w:rsidR="00E33DC9" w:rsidRPr="00E33DC9" w:rsidRDefault="008F5C22" w:rsidP="00E503D1">
      <w:pPr>
        <w:pStyle w:val="Luettelokappale"/>
        <w:numPr>
          <w:ilvl w:val="0"/>
          <w:numId w:val="20"/>
        </w:numPr>
        <w:spacing w:after="0"/>
        <w:jc w:val="both"/>
        <w:rPr>
          <w:rFonts w:cs="Arial"/>
          <w:szCs w:val="20"/>
        </w:rPr>
      </w:pPr>
      <w:r>
        <w:rPr>
          <w:rFonts w:cs="Arial"/>
          <w:szCs w:val="20"/>
        </w:rPr>
        <w:t>Kiinnitä huomiota yleisön kuntoon ja mahdollisiin</w:t>
      </w:r>
      <w:r w:rsidRPr="00523DA9">
        <w:rPr>
          <w:rFonts w:cs="Arial"/>
          <w:szCs w:val="20"/>
        </w:rPr>
        <w:t xml:space="preserve"> m</w:t>
      </w:r>
      <w:r>
        <w:rPr>
          <w:rFonts w:cs="Arial"/>
          <w:szCs w:val="20"/>
        </w:rPr>
        <w:t>erkkeihin alkavasta häiriökäyttäytymisestä</w:t>
      </w:r>
      <w:r w:rsidR="007A0218">
        <w:rPr>
          <w:rFonts w:cs="Arial"/>
          <w:szCs w:val="20"/>
        </w:rPr>
        <w:t xml:space="preserve"> sekä puutu tilanteisiin ennaltaehkäisevästi</w:t>
      </w:r>
      <w:r>
        <w:rPr>
          <w:rFonts w:cs="Arial"/>
          <w:szCs w:val="20"/>
        </w:rPr>
        <w:t>.</w:t>
      </w:r>
    </w:p>
    <w:p w14:paraId="45C78051" w14:textId="77777777" w:rsidR="00E33DC9" w:rsidRDefault="00E33DC9" w:rsidP="00E503D1">
      <w:pPr>
        <w:jc w:val="both"/>
        <w:rPr>
          <w:b/>
          <w:sz w:val="20"/>
          <w:szCs w:val="20"/>
        </w:rPr>
      </w:pPr>
    </w:p>
    <w:p w14:paraId="0D23E7C3" w14:textId="77777777" w:rsidR="00F8434F" w:rsidRPr="00CD455D" w:rsidRDefault="00F8434F" w:rsidP="00E503D1">
      <w:pPr>
        <w:jc w:val="both"/>
        <w:rPr>
          <w:b/>
          <w:color w:val="FF0000"/>
          <w:sz w:val="20"/>
          <w:szCs w:val="20"/>
        </w:rPr>
      </w:pPr>
      <w:r w:rsidRPr="00CD455D">
        <w:rPr>
          <w:b/>
          <w:sz w:val="20"/>
          <w:szCs w:val="20"/>
        </w:rPr>
        <w:t xml:space="preserve">HÄTÄNUMERO </w:t>
      </w:r>
      <w:r w:rsidRPr="00024198">
        <w:rPr>
          <w:b/>
          <w:color w:val="FF0000"/>
          <w:sz w:val="32"/>
          <w:szCs w:val="32"/>
        </w:rPr>
        <w:t>112</w:t>
      </w:r>
    </w:p>
    <w:p w14:paraId="357ED24C" w14:textId="77777777" w:rsidR="00F8434F" w:rsidRPr="00CD455D" w:rsidRDefault="00F8434F" w:rsidP="00E503D1">
      <w:pPr>
        <w:jc w:val="both"/>
        <w:rPr>
          <w:sz w:val="20"/>
          <w:szCs w:val="20"/>
        </w:rPr>
      </w:pPr>
      <w:r w:rsidRPr="00CD455D">
        <w:rPr>
          <w:sz w:val="20"/>
          <w:szCs w:val="20"/>
        </w:rPr>
        <w:t>1. SOITA HÄTÄPUHELU ITSE, JOS VOIT</w:t>
      </w:r>
    </w:p>
    <w:p w14:paraId="5D5678C3" w14:textId="77777777" w:rsidR="00F8434F" w:rsidRPr="00CD455D" w:rsidRDefault="00F8434F" w:rsidP="00E503D1">
      <w:pPr>
        <w:jc w:val="both"/>
        <w:rPr>
          <w:sz w:val="20"/>
          <w:szCs w:val="20"/>
        </w:rPr>
      </w:pPr>
      <w:r w:rsidRPr="00CD455D">
        <w:rPr>
          <w:sz w:val="20"/>
          <w:szCs w:val="20"/>
        </w:rPr>
        <w:t>2. KERRO, MITÄ ON TAPAHTUNUT</w:t>
      </w:r>
    </w:p>
    <w:p w14:paraId="5963B1CC" w14:textId="77777777" w:rsidR="00F8434F" w:rsidRPr="00CD455D" w:rsidRDefault="00F8434F" w:rsidP="00E503D1">
      <w:pPr>
        <w:jc w:val="both"/>
        <w:rPr>
          <w:sz w:val="20"/>
          <w:szCs w:val="20"/>
        </w:rPr>
      </w:pPr>
      <w:r w:rsidRPr="00CD455D">
        <w:rPr>
          <w:sz w:val="20"/>
          <w:szCs w:val="20"/>
        </w:rPr>
        <w:t xml:space="preserve">3. KERRO TARKKA OSOITE JA KUNTA: </w:t>
      </w:r>
      <w:r w:rsidRPr="00CD455D">
        <w:rPr>
          <w:rFonts w:cs="Arial"/>
          <w:sz w:val="20"/>
          <w:szCs w:val="20"/>
        </w:rPr>
        <w:fldChar w:fldCharType="begin">
          <w:ffData>
            <w:name w:val="Teksti2"/>
            <w:enabled/>
            <w:calcOnExit w:val="0"/>
            <w:textInput/>
          </w:ffData>
        </w:fldChar>
      </w:r>
      <w:r w:rsidRPr="00CD455D">
        <w:rPr>
          <w:rFonts w:cs="Arial"/>
          <w:sz w:val="20"/>
          <w:szCs w:val="20"/>
        </w:rPr>
        <w:instrText xml:space="preserve"> FORMTEXT </w:instrText>
      </w:r>
      <w:r w:rsidRPr="00CD455D">
        <w:rPr>
          <w:rFonts w:cs="Arial"/>
          <w:sz w:val="20"/>
          <w:szCs w:val="20"/>
        </w:rPr>
      </w:r>
      <w:r w:rsidRPr="00CD455D">
        <w:rPr>
          <w:rFonts w:cs="Arial"/>
          <w:sz w:val="20"/>
          <w:szCs w:val="20"/>
        </w:rPr>
        <w:fldChar w:fldCharType="separate"/>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sz w:val="20"/>
          <w:szCs w:val="20"/>
        </w:rPr>
        <w:fldChar w:fldCharType="end"/>
      </w:r>
    </w:p>
    <w:p w14:paraId="60A8BA98" w14:textId="77777777" w:rsidR="00F8434F" w:rsidRPr="00CD455D" w:rsidRDefault="00F8434F" w:rsidP="00E503D1">
      <w:pPr>
        <w:jc w:val="both"/>
        <w:rPr>
          <w:sz w:val="20"/>
          <w:szCs w:val="20"/>
        </w:rPr>
      </w:pPr>
      <w:r w:rsidRPr="00CD455D">
        <w:rPr>
          <w:sz w:val="20"/>
          <w:szCs w:val="20"/>
        </w:rPr>
        <w:t>4. VASTAA SINULLE ESITETTYIHIN KYSYMYKSIIN</w:t>
      </w:r>
    </w:p>
    <w:p w14:paraId="440B511B" w14:textId="77777777" w:rsidR="00F8434F" w:rsidRPr="00CD455D" w:rsidRDefault="00F8434F" w:rsidP="00E503D1">
      <w:pPr>
        <w:jc w:val="both"/>
        <w:rPr>
          <w:sz w:val="20"/>
          <w:szCs w:val="20"/>
        </w:rPr>
      </w:pPr>
      <w:r w:rsidRPr="00CD455D">
        <w:rPr>
          <w:sz w:val="20"/>
          <w:szCs w:val="20"/>
        </w:rPr>
        <w:t>5. TOIMI ANNETTUJEN OHJEIDEN MUKAAN</w:t>
      </w:r>
    </w:p>
    <w:p w14:paraId="01334444" w14:textId="77777777" w:rsidR="00F8434F" w:rsidRDefault="00F8434F" w:rsidP="00E503D1">
      <w:pPr>
        <w:jc w:val="both"/>
        <w:rPr>
          <w:sz w:val="20"/>
          <w:szCs w:val="20"/>
        </w:rPr>
      </w:pPr>
      <w:r w:rsidRPr="00CD455D">
        <w:rPr>
          <w:sz w:val="20"/>
          <w:szCs w:val="20"/>
        </w:rPr>
        <w:t>6. LOPETA PUHELU VASTA SAATUASI SIIHEN LUVAN</w:t>
      </w:r>
    </w:p>
    <w:p w14:paraId="26CE94CF" w14:textId="77777777" w:rsidR="00F8434F" w:rsidRPr="00CD455D" w:rsidRDefault="00F8434F" w:rsidP="00E503D1">
      <w:pPr>
        <w:jc w:val="both"/>
        <w:rPr>
          <w:sz w:val="20"/>
          <w:szCs w:val="20"/>
        </w:rPr>
      </w:pPr>
      <w:r>
        <w:rPr>
          <w:sz w:val="20"/>
          <w:szCs w:val="20"/>
        </w:rPr>
        <w:t>7. OPASTA APU PAIKALLE</w:t>
      </w:r>
    </w:p>
    <w:p w14:paraId="5E2F9434" w14:textId="77777777" w:rsidR="00F8434F" w:rsidRPr="00CD455D" w:rsidRDefault="00F8434F" w:rsidP="00E503D1">
      <w:pPr>
        <w:jc w:val="both"/>
        <w:rPr>
          <w:sz w:val="20"/>
          <w:szCs w:val="20"/>
        </w:rPr>
      </w:pPr>
    </w:p>
    <w:p w14:paraId="62556D69" w14:textId="768AA063" w:rsidR="00F8434F" w:rsidRDefault="00F8434F" w:rsidP="00E503D1">
      <w:pPr>
        <w:jc w:val="both"/>
        <w:rPr>
          <w:sz w:val="20"/>
          <w:szCs w:val="20"/>
        </w:rPr>
      </w:pPr>
      <w:r>
        <w:rPr>
          <w:sz w:val="20"/>
          <w:szCs w:val="20"/>
        </w:rPr>
        <w:t xml:space="preserve">Soita hätäkeskukseen uudelleen, mikäli </w:t>
      </w:r>
      <w:r w:rsidRPr="00CD455D">
        <w:rPr>
          <w:sz w:val="20"/>
          <w:szCs w:val="20"/>
        </w:rPr>
        <w:t>tilanne muuttuu.</w:t>
      </w:r>
    </w:p>
    <w:p w14:paraId="3F37F724" w14:textId="77777777" w:rsidR="00F8434F" w:rsidRDefault="00F8434F" w:rsidP="00E503D1">
      <w:pPr>
        <w:jc w:val="both"/>
        <w:rPr>
          <w:rFonts w:cs="Arial"/>
          <w:b/>
          <w:sz w:val="20"/>
          <w:szCs w:val="20"/>
        </w:rPr>
      </w:pPr>
    </w:p>
    <w:p w14:paraId="73392224" w14:textId="59EC24B2" w:rsidR="006D74FF" w:rsidRDefault="001A4E40" w:rsidP="00E503D1">
      <w:pPr>
        <w:pStyle w:val="Eivl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i/>
          <w:sz w:val="20"/>
          <w:szCs w:val="20"/>
        </w:rPr>
      </w:pPr>
      <w:r>
        <w:rPr>
          <w:i/>
          <w:sz w:val="20"/>
          <w:szCs w:val="20"/>
        </w:rPr>
        <w:t>Suositus</w:t>
      </w:r>
      <w:r w:rsidR="00E503D1">
        <w:rPr>
          <w:i/>
          <w:sz w:val="20"/>
          <w:szCs w:val="20"/>
        </w:rPr>
        <w:t xml:space="preserve">: 112 Suomi </w:t>
      </w:r>
      <w:r w:rsidR="006D74FF" w:rsidRPr="006D74FF">
        <w:rPr>
          <w:i/>
          <w:sz w:val="20"/>
          <w:szCs w:val="20"/>
        </w:rPr>
        <w:t>-sovelluksen avulla avunsaanti hätätilanteessa nopeutuu. Kun sovellus on asennettu puhelimeen, soittajan tarkka sijaintitieto välittyy hätäkeskukseen automaattisesti. 112 Suomi -sovellus on ladattavissa sovelluskaupoista ilmaiseksi muun muassa Android- ja Iphone-puhelimiin.</w:t>
      </w:r>
      <w:r w:rsidR="00477B5A">
        <w:rPr>
          <w:i/>
          <w:sz w:val="20"/>
          <w:szCs w:val="20"/>
        </w:rPr>
        <w:t xml:space="preserve"> Lisätietoja sovelluksesta voi lukea hätäkeskuslaitoksen nettisivuilta.</w:t>
      </w:r>
    </w:p>
    <w:p w14:paraId="2FB71F1C" w14:textId="77777777" w:rsidR="006D74FF" w:rsidRDefault="006D74FF" w:rsidP="00E503D1">
      <w:pPr>
        <w:pStyle w:val="Eivli"/>
        <w:rPr>
          <w:i/>
          <w:sz w:val="20"/>
          <w:szCs w:val="20"/>
        </w:rPr>
      </w:pPr>
    </w:p>
    <w:p w14:paraId="4880B81C" w14:textId="71DFBF34" w:rsidR="00F8434F" w:rsidRPr="009E38FD" w:rsidRDefault="00F8434F" w:rsidP="00E503D1">
      <w:pPr>
        <w:pStyle w:val="Eivli"/>
        <w:rPr>
          <w:i/>
          <w:sz w:val="20"/>
          <w:szCs w:val="20"/>
        </w:rPr>
      </w:pPr>
      <w:r w:rsidRPr="009E38FD">
        <w:rPr>
          <w:i/>
          <w:sz w:val="20"/>
          <w:szCs w:val="20"/>
        </w:rPr>
        <w:br w:type="page"/>
      </w:r>
    </w:p>
    <w:p w14:paraId="45A2C416" w14:textId="77777777" w:rsidR="00A924A7" w:rsidRPr="00843949" w:rsidRDefault="00A924A7" w:rsidP="00FB3291">
      <w:pPr>
        <w:pStyle w:val="Alaotsikko"/>
      </w:pPr>
      <w:r>
        <w:t>Sairaskohtaus-/ t</w:t>
      </w:r>
      <w:r w:rsidRPr="00840785">
        <w:t>apaturmatilanteessa</w:t>
      </w:r>
    </w:p>
    <w:p w14:paraId="104968F8" w14:textId="77777777" w:rsidR="00A924A7" w:rsidRDefault="00A924A7" w:rsidP="00E503D1">
      <w:pPr>
        <w:jc w:val="both"/>
        <w:rPr>
          <w:rFonts w:cs="Arial"/>
          <w:sz w:val="20"/>
          <w:szCs w:val="20"/>
        </w:rPr>
      </w:pPr>
    </w:p>
    <w:p w14:paraId="6B4CB7ED" w14:textId="77777777" w:rsidR="00A924A7" w:rsidRPr="0071143C" w:rsidRDefault="00A924A7" w:rsidP="00E503D1">
      <w:pPr>
        <w:jc w:val="both"/>
        <w:rPr>
          <w:rFonts w:cs="Arial"/>
          <w:b/>
          <w:sz w:val="20"/>
          <w:szCs w:val="20"/>
        </w:rPr>
      </w:pPr>
      <w:r>
        <w:rPr>
          <w:rFonts w:cs="Arial"/>
          <w:b/>
          <w:sz w:val="20"/>
          <w:szCs w:val="20"/>
        </w:rPr>
        <w:t xml:space="preserve">Henkeä uhkaavissa </w:t>
      </w:r>
      <w:r w:rsidRPr="0071143C">
        <w:rPr>
          <w:rFonts w:cs="Arial"/>
          <w:b/>
          <w:sz w:val="20"/>
          <w:szCs w:val="20"/>
        </w:rPr>
        <w:t xml:space="preserve">tilanteissa (esim. tajuton potilas, rintakipu, hengitysvaikeus) </w:t>
      </w:r>
      <w:r>
        <w:rPr>
          <w:rFonts w:cs="Arial"/>
          <w:b/>
          <w:sz w:val="20"/>
          <w:szCs w:val="20"/>
        </w:rPr>
        <w:t>tee välittömästi hätäilmoitus</w:t>
      </w:r>
      <w:r w:rsidRPr="0071143C">
        <w:rPr>
          <w:rFonts w:cs="Arial"/>
          <w:b/>
          <w:sz w:val="20"/>
          <w:szCs w:val="20"/>
        </w:rPr>
        <w:t xml:space="preserve"> suoraan hätänumeroon 112.</w:t>
      </w:r>
    </w:p>
    <w:p w14:paraId="7938E406" w14:textId="77777777" w:rsidR="00A924A7" w:rsidRPr="00840785" w:rsidRDefault="00A924A7" w:rsidP="00E503D1">
      <w:pPr>
        <w:jc w:val="both"/>
        <w:rPr>
          <w:rFonts w:cs="Arial"/>
          <w:sz w:val="20"/>
          <w:szCs w:val="20"/>
        </w:rPr>
      </w:pPr>
    </w:p>
    <w:p w14:paraId="1690ADCC" w14:textId="77777777" w:rsidR="00A924A7" w:rsidRPr="00C021EB" w:rsidRDefault="00A924A7" w:rsidP="00E503D1">
      <w:pPr>
        <w:pStyle w:val="Luettelokappale"/>
        <w:numPr>
          <w:ilvl w:val="0"/>
          <w:numId w:val="6"/>
        </w:numPr>
        <w:spacing w:after="0"/>
        <w:jc w:val="both"/>
        <w:rPr>
          <w:rFonts w:cs="Arial"/>
          <w:szCs w:val="20"/>
        </w:rPr>
      </w:pPr>
      <w:r w:rsidRPr="00C021EB">
        <w:rPr>
          <w:rFonts w:cs="Arial"/>
          <w:b/>
          <w:szCs w:val="20"/>
        </w:rPr>
        <w:t xml:space="preserve">Kutsu paikalle tapahtuman ensiapuvastaava soittamalla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sidRPr="00C021EB">
        <w:rPr>
          <w:rFonts w:cs="Arial"/>
          <w:b/>
          <w:szCs w:val="20"/>
        </w:rPr>
        <w:t>.</w:t>
      </w:r>
      <w:r w:rsidRPr="00C021EB">
        <w:rPr>
          <w:rFonts w:cs="Arial"/>
          <w:szCs w:val="20"/>
        </w:rPr>
        <w:t xml:space="preserve"> Toimi hänen antamiensa ohjeiden mukaisesti. Mikäli ensiapuvastaava ei pääse välittömästi paikalle, toimi seuraavien ohjeiden mukaisesti.</w:t>
      </w:r>
    </w:p>
    <w:p w14:paraId="47682913" w14:textId="77777777" w:rsidR="00A924A7" w:rsidRDefault="00A924A7" w:rsidP="00E503D1">
      <w:pPr>
        <w:jc w:val="both"/>
        <w:rPr>
          <w:sz w:val="20"/>
          <w:szCs w:val="20"/>
        </w:rPr>
      </w:pPr>
    </w:p>
    <w:p w14:paraId="01FCA010" w14:textId="77777777" w:rsidR="00A924A7" w:rsidRPr="00C021EB" w:rsidRDefault="00A924A7" w:rsidP="00E503D1">
      <w:pPr>
        <w:pStyle w:val="Luettelokappale"/>
        <w:numPr>
          <w:ilvl w:val="0"/>
          <w:numId w:val="6"/>
        </w:numPr>
        <w:spacing w:after="0"/>
        <w:jc w:val="both"/>
        <w:rPr>
          <w:b/>
          <w:szCs w:val="20"/>
        </w:rPr>
      </w:pPr>
      <w:r w:rsidRPr="00C021EB">
        <w:rPr>
          <w:b/>
          <w:szCs w:val="20"/>
        </w:rPr>
        <w:t xml:space="preserve">Selvitä, mitä on tapahtunut. </w:t>
      </w:r>
      <w:r w:rsidRPr="00C021EB">
        <w:rPr>
          <w:rFonts w:cs="Calibri"/>
          <w:b/>
          <w:bCs/>
          <w:szCs w:val="20"/>
        </w:rPr>
        <w:t xml:space="preserve">Saatko henkilön hereille? </w:t>
      </w:r>
    </w:p>
    <w:p w14:paraId="53953757" w14:textId="77777777" w:rsidR="00A924A7" w:rsidRPr="00840785" w:rsidRDefault="00A924A7" w:rsidP="00E503D1">
      <w:pPr>
        <w:pStyle w:val="Luettelokappale"/>
        <w:spacing w:after="0"/>
        <w:ind w:left="360"/>
        <w:contextualSpacing w:val="0"/>
        <w:jc w:val="both"/>
        <w:rPr>
          <w:rFonts w:cs="Calibri"/>
          <w:szCs w:val="20"/>
        </w:rPr>
      </w:pPr>
      <w:r w:rsidRPr="00840785">
        <w:rPr>
          <w:rFonts w:cs="Calibri"/>
          <w:szCs w:val="20"/>
        </w:rPr>
        <w:t xml:space="preserve">Herättele häntä puhuttelemalla ja ravistelemalla. </w:t>
      </w:r>
      <w:r>
        <w:rPr>
          <w:rFonts w:cs="Calibri"/>
          <w:szCs w:val="20"/>
        </w:rPr>
        <w:t>Jos henkilö ei herää,</w:t>
      </w:r>
    </w:p>
    <w:p w14:paraId="1E78E0EC" w14:textId="77777777" w:rsidR="00A924A7" w:rsidRPr="00840785" w:rsidRDefault="00A924A7" w:rsidP="00E503D1">
      <w:pPr>
        <w:jc w:val="both"/>
        <w:rPr>
          <w:rFonts w:cs="Calibri"/>
          <w:sz w:val="20"/>
          <w:szCs w:val="20"/>
        </w:rPr>
      </w:pPr>
    </w:p>
    <w:p w14:paraId="1E597FD3" w14:textId="77777777" w:rsidR="00A924A7" w:rsidRPr="00840785" w:rsidRDefault="00A924A7" w:rsidP="00E503D1">
      <w:pPr>
        <w:ind w:left="360"/>
        <w:jc w:val="both"/>
        <w:rPr>
          <w:rFonts w:cs="Calibri"/>
          <w:b/>
          <w:bCs/>
          <w:sz w:val="20"/>
          <w:szCs w:val="20"/>
        </w:rPr>
      </w:pPr>
      <w:r w:rsidRPr="00840785">
        <w:rPr>
          <w:rFonts w:cs="Calibri"/>
          <w:b/>
          <w:bCs/>
          <w:sz w:val="20"/>
          <w:szCs w:val="20"/>
        </w:rPr>
        <w:t>Soita hätänumeroon 112.</w:t>
      </w:r>
    </w:p>
    <w:p w14:paraId="6A897D11" w14:textId="77777777" w:rsidR="00A924A7" w:rsidRPr="00840785" w:rsidRDefault="00A924A7" w:rsidP="00E503D1">
      <w:pPr>
        <w:ind w:left="360"/>
        <w:jc w:val="both"/>
        <w:rPr>
          <w:rFonts w:cs="Calibri"/>
          <w:b/>
          <w:bCs/>
          <w:sz w:val="20"/>
          <w:szCs w:val="20"/>
        </w:rPr>
      </w:pPr>
      <w:r w:rsidRPr="00840785">
        <w:rPr>
          <w:rFonts w:cs="Calibri"/>
          <w:sz w:val="20"/>
          <w:szCs w:val="20"/>
        </w:rPr>
        <w:t>Voit myös huutaa apua, ja pyytää paika</w:t>
      </w:r>
      <w:r>
        <w:rPr>
          <w:rFonts w:cs="Calibri"/>
          <w:sz w:val="20"/>
          <w:szCs w:val="20"/>
        </w:rPr>
        <w:t>lla olevia tekemään hätäilmoituksen</w:t>
      </w:r>
      <w:r w:rsidRPr="00840785">
        <w:rPr>
          <w:rFonts w:cs="Calibri"/>
          <w:sz w:val="20"/>
          <w:szCs w:val="20"/>
        </w:rPr>
        <w:t xml:space="preserve"> numeroon 112. Hätäkeskuksen antamia ohjeita tulee noudattaa.</w:t>
      </w:r>
    </w:p>
    <w:p w14:paraId="378FF6F4" w14:textId="77777777" w:rsidR="00A924A7" w:rsidRPr="00840785" w:rsidRDefault="00A924A7" w:rsidP="00E503D1">
      <w:pPr>
        <w:jc w:val="both"/>
        <w:rPr>
          <w:rFonts w:cs="Calibri"/>
          <w:b/>
          <w:bCs/>
          <w:sz w:val="20"/>
          <w:szCs w:val="20"/>
        </w:rPr>
      </w:pPr>
    </w:p>
    <w:p w14:paraId="2901B932" w14:textId="77777777" w:rsidR="00A924A7" w:rsidRPr="00C021EB" w:rsidRDefault="00A924A7" w:rsidP="00E503D1">
      <w:pPr>
        <w:pStyle w:val="Luettelokappale"/>
        <w:numPr>
          <w:ilvl w:val="0"/>
          <w:numId w:val="6"/>
        </w:numPr>
        <w:spacing w:after="0"/>
        <w:jc w:val="both"/>
        <w:rPr>
          <w:rFonts w:cs="Calibri"/>
          <w:b/>
          <w:bCs/>
          <w:szCs w:val="20"/>
        </w:rPr>
      </w:pPr>
      <w:r w:rsidRPr="00C021EB">
        <w:rPr>
          <w:rFonts w:cs="Calibri"/>
          <w:b/>
          <w:bCs/>
          <w:szCs w:val="20"/>
        </w:rPr>
        <w:t>Käännä autettava selälleen ja selvitä hengittääkö hän normaalisti? Avaa hengitystie.</w:t>
      </w:r>
    </w:p>
    <w:p w14:paraId="422A82BD" w14:textId="77777777" w:rsidR="00A924A7" w:rsidRPr="00840785" w:rsidRDefault="00A924A7" w:rsidP="00E503D1">
      <w:pPr>
        <w:ind w:left="360"/>
        <w:jc w:val="both"/>
        <w:rPr>
          <w:rFonts w:cs="Calibri"/>
          <w:b/>
          <w:bCs/>
          <w:sz w:val="20"/>
          <w:szCs w:val="20"/>
        </w:rPr>
      </w:pPr>
      <w:r w:rsidRPr="00840785">
        <w:rPr>
          <w:rFonts w:cs="Calibri"/>
          <w:sz w:val="20"/>
          <w:szCs w:val="20"/>
        </w:rPr>
        <w:t>Ojenna autettavan pää leuan kärjestä nostamalla ja toisella käde</w:t>
      </w:r>
      <w:r>
        <w:rPr>
          <w:rFonts w:cs="Calibri"/>
          <w:sz w:val="20"/>
          <w:szCs w:val="20"/>
        </w:rPr>
        <w:t xml:space="preserve">llä otsasta painamalla. </w:t>
      </w:r>
      <w:r w:rsidRPr="00840785">
        <w:rPr>
          <w:rFonts w:cs="Calibri"/>
          <w:b/>
          <w:sz w:val="20"/>
          <w:szCs w:val="20"/>
        </w:rPr>
        <w:t>K</w:t>
      </w:r>
      <w:r w:rsidRPr="00840785">
        <w:rPr>
          <w:rFonts w:cs="Calibri"/>
          <w:b/>
          <w:bCs/>
          <w:sz w:val="20"/>
          <w:szCs w:val="20"/>
        </w:rPr>
        <w:t>atso, kuuntele ja tunnustele hengitystä</w:t>
      </w:r>
      <w:r>
        <w:rPr>
          <w:rFonts w:cs="Calibri"/>
          <w:sz w:val="20"/>
          <w:szCs w:val="20"/>
        </w:rPr>
        <w:t xml:space="preserve">. </w:t>
      </w:r>
      <w:r w:rsidRPr="00840785">
        <w:rPr>
          <w:rFonts w:cs="Calibri"/>
          <w:sz w:val="20"/>
          <w:szCs w:val="20"/>
        </w:rPr>
        <w:t>Arvioi onko hengitys normaalia, epänormaalia tai se puuttuu. Mikäli epäröit, toimi kuin hengitys ei olisi normaalia.</w:t>
      </w:r>
    </w:p>
    <w:p w14:paraId="73E662C0" w14:textId="77777777" w:rsidR="00A924A7" w:rsidRPr="00840785" w:rsidRDefault="00A924A7" w:rsidP="00E503D1">
      <w:pPr>
        <w:jc w:val="both"/>
        <w:rPr>
          <w:rFonts w:cs="Calibri"/>
          <w:sz w:val="20"/>
          <w:szCs w:val="20"/>
        </w:rPr>
      </w:pPr>
    </w:p>
    <w:p w14:paraId="686754A3" w14:textId="77777777" w:rsidR="00A924A7" w:rsidRPr="00840785" w:rsidRDefault="00A924A7" w:rsidP="00E503D1">
      <w:pPr>
        <w:numPr>
          <w:ilvl w:val="0"/>
          <w:numId w:val="4"/>
        </w:numPr>
        <w:jc w:val="both"/>
        <w:rPr>
          <w:rFonts w:cs="Calibri"/>
          <w:sz w:val="20"/>
          <w:szCs w:val="20"/>
        </w:rPr>
      </w:pPr>
      <w:r w:rsidRPr="00840785">
        <w:rPr>
          <w:rFonts w:cs="Calibri"/>
          <w:b/>
          <w:bCs/>
          <w:sz w:val="20"/>
          <w:szCs w:val="20"/>
        </w:rPr>
        <w:t>Hengitys on normaalia</w:t>
      </w:r>
      <w:r w:rsidRPr="00840785">
        <w:rPr>
          <w:rFonts w:cs="Calibri"/>
          <w:sz w:val="20"/>
          <w:szCs w:val="20"/>
        </w:rPr>
        <w:t>.</w:t>
      </w:r>
    </w:p>
    <w:p w14:paraId="5F26D8D7" w14:textId="77777777" w:rsidR="00A924A7" w:rsidRPr="00840785" w:rsidRDefault="00A924A7" w:rsidP="00E503D1">
      <w:pPr>
        <w:ind w:left="360"/>
        <w:jc w:val="both"/>
        <w:rPr>
          <w:rFonts w:cs="Calibri"/>
          <w:sz w:val="20"/>
          <w:szCs w:val="20"/>
        </w:rPr>
      </w:pPr>
      <w:r w:rsidRPr="00840785">
        <w:rPr>
          <w:rFonts w:cs="Calibri"/>
          <w:sz w:val="20"/>
          <w:szCs w:val="20"/>
        </w:rPr>
        <w:t>Käännä henkilö kylkiasentoon. Huolehdi, että hengitystie on avoin ja henkilö hengittää normaalisti. Seuraa ja tarkkaile hengitystä ammattiavun tuloon a</w:t>
      </w:r>
      <w:r>
        <w:rPr>
          <w:rFonts w:cs="Calibri"/>
          <w:sz w:val="20"/>
          <w:szCs w:val="20"/>
        </w:rPr>
        <w:t>sti.</w:t>
      </w:r>
    </w:p>
    <w:p w14:paraId="705991F6" w14:textId="77777777" w:rsidR="00A924A7" w:rsidRPr="00840785" w:rsidRDefault="00A924A7" w:rsidP="00E503D1">
      <w:pPr>
        <w:numPr>
          <w:ilvl w:val="0"/>
          <w:numId w:val="3"/>
        </w:numPr>
        <w:jc w:val="both"/>
        <w:rPr>
          <w:rFonts w:cs="Calibri"/>
          <w:b/>
          <w:bCs/>
          <w:sz w:val="20"/>
          <w:szCs w:val="20"/>
        </w:rPr>
      </w:pPr>
      <w:r w:rsidRPr="00840785">
        <w:rPr>
          <w:rFonts w:cs="Calibri"/>
          <w:b/>
          <w:bCs/>
          <w:sz w:val="20"/>
          <w:szCs w:val="20"/>
        </w:rPr>
        <w:t xml:space="preserve">Hengitys ei ole normaalia tai se puuttuu. </w:t>
      </w:r>
    </w:p>
    <w:p w14:paraId="37416CC0" w14:textId="77777777" w:rsidR="00A924A7" w:rsidRPr="00840785" w:rsidRDefault="00A924A7" w:rsidP="00E503D1">
      <w:pPr>
        <w:ind w:firstLine="360"/>
        <w:jc w:val="both"/>
        <w:rPr>
          <w:rFonts w:cs="Calibri"/>
          <w:sz w:val="20"/>
          <w:szCs w:val="20"/>
        </w:rPr>
      </w:pPr>
      <w:r w:rsidRPr="00840785">
        <w:rPr>
          <w:rFonts w:cs="Calibri"/>
          <w:sz w:val="20"/>
          <w:szCs w:val="20"/>
        </w:rPr>
        <w:t>Aloita elvytys</w:t>
      </w:r>
      <w:r>
        <w:rPr>
          <w:rFonts w:cs="Calibri"/>
          <w:sz w:val="20"/>
          <w:szCs w:val="20"/>
        </w:rPr>
        <w:t>.</w:t>
      </w:r>
    </w:p>
    <w:p w14:paraId="63F5C841" w14:textId="77777777" w:rsidR="00A924A7" w:rsidRPr="00840785" w:rsidRDefault="00A924A7" w:rsidP="00E503D1">
      <w:pPr>
        <w:jc w:val="both"/>
        <w:rPr>
          <w:rFonts w:cs="Calibri"/>
          <w:sz w:val="20"/>
          <w:szCs w:val="20"/>
        </w:rPr>
      </w:pPr>
    </w:p>
    <w:p w14:paraId="671062E4" w14:textId="77777777" w:rsidR="00A924A7" w:rsidRPr="00C021EB" w:rsidRDefault="00A924A7" w:rsidP="00E503D1">
      <w:pPr>
        <w:pStyle w:val="Luettelokappale"/>
        <w:numPr>
          <w:ilvl w:val="0"/>
          <w:numId w:val="6"/>
        </w:numPr>
        <w:spacing w:after="0"/>
        <w:jc w:val="both"/>
        <w:rPr>
          <w:rFonts w:cs="Calibri"/>
          <w:szCs w:val="20"/>
        </w:rPr>
      </w:pPr>
      <w:r w:rsidRPr="00C021EB">
        <w:rPr>
          <w:rFonts w:cs="Calibri"/>
          <w:b/>
          <w:bCs/>
          <w:szCs w:val="20"/>
        </w:rPr>
        <w:t xml:space="preserve">Aloita paineluelvytys. </w:t>
      </w:r>
    </w:p>
    <w:p w14:paraId="7AAEB9A3" w14:textId="77777777" w:rsidR="00A924A7" w:rsidRDefault="00A924A7" w:rsidP="00E503D1">
      <w:pPr>
        <w:ind w:left="360"/>
        <w:jc w:val="both"/>
        <w:rPr>
          <w:rFonts w:cs="Calibri"/>
          <w:sz w:val="20"/>
          <w:szCs w:val="20"/>
        </w:rPr>
      </w:pPr>
      <w:r w:rsidRPr="00840785">
        <w:rPr>
          <w:rFonts w:cs="Calibri"/>
          <w:sz w:val="20"/>
          <w:szCs w:val="20"/>
        </w:rPr>
        <w:t>Aseta kämmenesi tyviosa keskelle autettavan rintalastaa ja toinen kätesi rintalastalla olevan käden päälle. Sormet ovat limittäin. Paina suorin käsivarsin kohtisuoraan alaspäin 30 kertaa siten, että rintalasta painuu 5</w:t>
      </w:r>
      <w:r w:rsidRPr="00843949">
        <w:rPr>
          <w:rFonts w:eastAsia="Times New Roman" w:cs="Arial"/>
          <w:sz w:val="22"/>
          <w:lang w:eastAsia="fi-FI"/>
        </w:rPr>
        <w:t>–</w:t>
      </w:r>
      <w:r w:rsidRPr="00840785">
        <w:rPr>
          <w:rFonts w:cs="Calibri"/>
          <w:sz w:val="20"/>
          <w:szCs w:val="20"/>
        </w:rPr>
        <w:t>6 cm. Anna rintakehän palautua paineluiden välissä. Keskimääräinen painelutiheys on 100 kertaa minuutissa, eikä ylitä 120 kertaa minuutissa. Laske painelut ää</w:t>
      </w:r>
      <w:r>
        <w:rPr>
          <w:rFonts w:cs="Calibri"/>
          <w:sz w:val="20"/>
          <w:szCs w:val="20"/>
        </w:rPr>
        <w:t>neen.</w:t>
      </w:r>
    </w:p>
    <w:p w14:paraId="1C14A93D" w14:textId="77777777" w:rsidR="00A924A7" w:rsidRPr="00840785" w:rsidRDefault="00A924A7" w:rsidP="00E503D1">
      <w:pPr>
        <w:jc w:val="both"/>
        <w:rPr>
          <w:rFonts w:cs="Calibri"/>
          <w:sz w:val="20"/>
          <w:szCs w:val="20"/>
        </w:rPr>
      </w:pPr>
    </w:p>
    <w:p w14:paraId="5FAD48EC" w14:textId="77777777" w:rsidR="00A924A7" w:rsidRPr="00C021EB" w:rsidRDefault="00A924A7" w:rsidP="00E503D1">
      <w:pPr>
        <w:pStyle w:val="Luettelokappale"/>
        <w:numPr>
          <w:ilvl w:val="0"/>
          <w:numId w:val="6"/>
        </w:numPr>
        <w:spacing w:after="0"/>
        <w:jc w:val="both"/>
        <w:rPr>
          <w:rFonts w:cs="Calibri"/>
          <w:szCs w:val="20"/>
        </w:rPr>
      </w:pPr>
      <w:r>
        <w:rPr>
          <w:rFonts w:cs="Calibri"/>
          <w:b/>
          <w:bCs/>
          <w:szCs w:val="20"/>
        </w:rPr>
        <w:t>Puhalla 2 kertaa.</w:t>
      </w:r>
    </w:p>
    <w:p w14:paraId="15D375AE" w14:textId="77777777" w:rsidR="00A924A7" w:rsidRPr="00840785" w:rsidRDefault="00A924A7" w:rsidP="00E503D1">
      <w:pPr>
        <w:ind w:left="360"/>
        <w:jc w:val="both"/>
        <w:rPr>
          <w:rFonts w:cs="Calibri"/>
          <w:sz w:val="20"/>
          <w:szCs w:val="20"/>
        </w:rPr>
      </w:pPr>
      <w:r w:rsidRPr="00840785">
        <w:rPr>
          <w:rFonts w:cs="Calibri"/>
          <w:sz w:val="20"/>
          <w:szCs w:val="20"/>
        </w:rPr>
        <w:t xml:space="preserve">Avaa hengitystie. Aseta suusi tiiviisti autettavan suun päälle ja sulje sormillasi hänen sieraimensa. Puhalla rauhallisesti ilmaa autettavan keuhkoihin. Puhalluksen aikana katso, että autettavan rintakehä nousee (liikkuu). Toista puhallus. Kahden puhalluksen kesto on 5 sekuntia. </w:t>
      </w:r>
    </w:p>
    <w:p w14:paraId="6C5655EC" w14:textId="77777777" w:rsidR="00A924A7" w:rsidRPr="00840785" w:rsidRDefault="00A924A7" w:rsidP="00E503D1">
      <w:pPr>
        <w:jc w:val="both"/>
        <w:rPr>
          <w:rFonts w:cs="Calibri"/>
          <w:sz w:val="20"/>
          <w:szCs w:val="20"/>
        </w:rPr>
      </w:pPr>
    </w:p>
    <w:p w14:paraId="472B240A" w14:textId="77777777" w:rsidR="00A924A7" w:rsidRPr="00C021EB" w:rsidRDefault="00A924A7" w:rsidP="00E503D1">
      <w:pPr>
        <w:pStyle w:val="Luettelokappale"/>
        <w:numPr>
          <w:ilvl w:val="0"/>
          <w:numId w:val="6"/>
        </w:numPr>
        <w:spacing w:after="0"/>
        <w:jc w:val="both"/>
        <w:rPr>
          <w:rFonts w:cs="Calibri"/>
          <w:szCs w:val="20"/>
        </w:rPr>
      </w:pPr>
      <w:r w:rsidRPr="00C021EB">
        <w:rPr>
          <w:rFonts w:cs="Calibri"/>
          <w:b/>
          <w:bCs/>
          <w:szCs w:val="20"/>
        </w:rPr>
        <w:t xml:space="preserve">Jatka elvytystä tauotta rytmillä 30:2 </w:t>
      </w:r>
      <w:r w:rsidRPr="00C021EB">
        <w:rPr>
          <w:rFonts w:cs="Calibri"/>
          <w:bCs/>
          <w:szCs w:val="20"/>
        </w:rPr>
        <w:t>(30 painallusta ja 2 puhallusta)</w:t>
      </w:r>
    </w:p>
    <w:p w14:paraId="5D125D49" w14:textId="2B673B2B" w:rsidR="00A924A7" w:rsidRDefault="00A924A7" w:rsidP="00E503D1">
      <w:pPr>
        <w:jc w:val="both"/>
        <w:rPr>
          <w:rFonts w:cs="Calibri"/>
          <w:sz w:val="20"/>
          <w:szCs w:val="20"/>
        </w:rPr>
      </w:pPr>
      <w:r w:rsidRPr="00840785">
        <w:rPr>
          <w:rFonts w:cs="Calibri"/>
          <w:sz w:val="20"/>
          <w:szCs w:val="20"/>
        </w:rPr>
        <w:t>kunnes autettava herää: liikkuu, avaa silmänsä ja hengittää normaalisti, ammattihenkilöt antavat luvan</w:t>
      </w:r>
      <w:r>
        <w:rPr>
          <w:rFonts w:cs="Calibri"/>
          <w:sz w:val="20"/>
          <w:szCs w:val="20"/>
        </w:rPr>
        <w:t xml:space="preserve"> lopettaa tai voimasi loppuvat.</w:t>
      </w:r>
    </w:p>
    <w:p w14:paraId="3255A5C9" w14:textId="77777777" w:rsidR="00A924A7" w:rsidRDefault="00A924A7" w:rsidP="00E503D1">
      <w:pPr>
        <w:jc w:val="both"/>
        <w:rPr>
          <w:rFonts w:cs="Calibri"/>
          <w:sz w:val="20"/>
          <w:szCs w:val="20"/>
        </w:rPr>
      </w:pPr>
    </w:p>
    <w:p w14:paraId="4DDF5434" w14:textId="2491A891" w:rsidR="00A924A7" w:rsidRDefault="00A924A7" w:rsidP="00E503D1">
      <w:pPr>
        <w:rPr>
          <w:b/>
          <w:sz w:val="20"/>
          <w:szCs w:val="20"/>
        </w:rPr>
      </w:pPr>
      <w:r>
        <w:rPr>
          <w:b/>
          <w:sz w:val="20"/>
          <w:szCs w:val="20"/>
        </w:rPr>
        <w:br w:type="page"/>
      </w:r>
    </w:p>
    <w:p w14:paraId="2C3526AC" w14:textId="315F5FFF" w:rsidR="008F5C22" w:rsidRPr="00CD455D" w:rsidRDefault="008F5C22" w:rsidP="00FB3291">
      <w:pPr>
        <w:pStyle w:val="Alaotsikko"/>
      </w:pPr>
      <w:r w:rsidRPr="00CD455D">
        <w:t>Tulipalotilanteessa</w:t>
      </w:r>
    </w:p>
    <w:p w14:paraId="0E1959DF" w14:textId="77777777" w:rsidR="008F5C22" w:rsidRPr="00CD455D" w:rsidRDefault="008F5C22" w:rsidP="00E503D1">
      <w:pPr>
        <w:jc w:val="both"/>
        <w:rPr>
          <w:sz w:val="20"/>
          <w:szCs w:val="20"/>
        </w:rPr>
      </w:pPr>
    </w:p>
    <w:p w14:paraId="7D997B20" w14:textId="77777777" w:rsidR="008F5C22" w:rsidRPr="00CD455D" w:rsidRDefault="008F5C22" w:rsidP="00E503D1">
      <w:pPr>
        <w:jc w:val="both"/>
        <w:rPr>
          <w:sz w:val="20"/>
          <w:szCs w:val="20"/>
        </w:rPr>
      </w:pPr>
      <w:r w:rsidRPr="00CD455D">
        <w:rPr>
          <w:sz w:val="20"/>
          <w:szCs w:val="20"/>
        </w:rPr>
        <w:t>Ilmoita tulipalosta tap</w:t>
      </w:r>
      <w:r>
        <w:rPr>
          <w:sz w:val="20"/>
          <w:szCs w:val="20"/>
        </w:rPr>
        <w:t xml:space="preserve">ahtuman turvallisuuspäällikölle tai </w:t>
      </w:r>
      <w:r w:rsidRPr="00CD455D">
        <w:rPr>
          <w:sz w:val="20"/>
          <w:szCs w:val="20"/>
        </w:rPr>
        <w:t xml:space="preserve">järjestäjälle numeroon </w:t>
      </w:r>
      <w:r w:rsidRPr="00CD455D">
        <w:rPr>
          <w:rFonts w:cs="Arial"/>
          <w:sz w:val="20"/>
          <w:szCs w:val="20"/>
        </w:rPr>
        <w:fldChar w:fldCharType="begin">
          <w:ffData>
            <w:name w:val="Teksti2"/>
            <w:enabled/>
            <w:calcOnExit w:val="0"/>
            <w:textInput/>
          </w:ffData>
        </w:fldChar>
      </w:r>
      <w:r w:rsidRPr="00CD455D">
        <w:rPr>
          <w:rFonts w:cs="Arial"/>
          <w:sz w:val="20"/>
          <w:szCs w:val="20"/>
        </w:rPr>
        <w:instrText xml:space="preserve"> FORMTEXT </w:instrText>
      </w:r>
      <w:r w:rsidRPr="00CD455D">
        <w:rPr>
          <w:rFonts w:cs="Arial"/>
          <w:sz w:val="20"/>
          <w:szCs w:val="20"/>
        </w:rPr>
      </w:r>
      <w:r w:rsidRPr="00CD455D">
        <w:rPr>
          <w:rFonts w:cs="Arial"/>
          <w:sz w:val="20"/>
          <w:szCs w:val="20"/>
        </w:rPr>
        <w:fldChar w:fldCharType="separate"/>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sz w:val="20"/>
          <w:szCs w:val="20"/>
        </w:rPr>
        <w:fldChar w:fldCharType="end"/>
      </w:r>
      <w:r>
        <w:rPr>
          <w:rFonts w:cs="Arial"/>
          <w:sz w:val="20"/>
          <w:szCs w:val="20"/>
        </w:rPr>
        <w:t xml:space="preserve"> </w:t>
      </w:r>
      <w:r w:rsidRPr="00CD455D">
        <w:rPr>
          <w:sz w:val="20"/>
          <w:szCs w:val="20"/>
        </w:rPr>
        <w:t>ja toimi seuraavien ohjeiden mukaisesti.</w:t>
      </w:r>
    </w:p>
    <w:p w14:paraId="041586E5" w14:textId="77777777" w:rsidR="008F5C22" w:rsidRPr="00CD455D" w:rsidRDefault="008F5C22" w:rsidP="00E503D1">
      <w:pPr>
        <w:jc w:val="both"/>
        <w:rPr>
          <w:sz w:val="20"/>
          <w:szCs w:val="20"/>
        </w:rPr>
      </w:pPr>
    </w:p>
    <w:p w14:paraId="48E4B3DE" w14:textId="77777777" w:rsidR="008F5C22" w:rsidRPr="00CD455D" w:rsidRDefault="008F5C22" w:rsidP="00E503D1">
      <w:pPr>
        <w:jc w:val="both"/>
        <w:rPr>
          <w:b/>
          <w:sz w:val="20"/>
          <w:szCs w:val="20"/>
        </w:rPr>
      </w:pPr>
      <w:r w:rsidRPr="00CD455D">
        <w:rPr>
          <w:b/>
          <w:sz w:val="20"/>
          <w:szCs w:val="20"/>
        </w:rPr>
        <w:t>Pelasta ja varoita</w:t>
      </w:r>
    </w:p>
    <w:p w14:paraId="08D519BA" w14:textId="77777777" w:rsidR="008F5C22" w:rsidRPr="00CD455D" w:rsidRDefault="008F5C22" w:rsidP="00E503D1">
      <w:pPr>
        <w:numPr>
          <w:ilvl w:val="0"/>
          <w:numId w:val="11"/>
        </w:numPr>
        <w:jc w:val="both"/>
        <w:rPr>
          <w:sz w:val="20"/>
          <w:szCs w:val="20"/>
        </w:rPr>
      </w:pPr>
      <w:r w:rsidRPr="00CD455D">
        <w:rPr>
          <w:sz w:val="20"/>
          <w:szCs w:val="20"/>
        </w:rPr>
        <w:t xml:space="preserve">Säilytä malttisi. Toimi rauhallisesti ja harkiten, mutta kuitenkin ripeästi. </w:t>
      </w:r>
    </w:p>
    <w:p w14:paraId="7248B262" w14:textId="77777777" w:rsidR="008F5C22" w:rsidRPr="00CD455D" w:rsidRDefault="008F5C22" w:rsidP="00E503D1">
      <w:pPr>
        <w:numPr>
          <w:ilvl w:val="0"/>
          <w:numId w:val="11"/>
        </w:numPr>
        <w:jc w:val="both"/>
        <w:rPr>
          <w:sz w:val="20"/>
          <w:szCs w:val="20"/>
        </w:rPr>
      </w:pPr>
      <w:r w:rsidRPr="00CD455D">
        <w:rPr>
          <w:sz w:val="20"/>
          <w:szCs w:val="20"/>
        </w:rPr>
        <w:t>Pelasta ja varoita välittömässä vaarassa olevia. Älä kuitenka</w:t>
      </w:r>
      <w:r>
        <w:rPr>
          <w:sz w:val="20"/>
          <w:szCs w:val="20"/>
        </w:rPr>
        <w:t>an saata itseäsi hengenvaaraan.</w:t>
      </w:r>
    </w:p>
    <w:p w14:paraId="69F0542F" w14:textId="77777777" w:rsidR="008F5C22" w:rsidRPr="00CD455D" w:rsidRDefault="008F5C22" w:rsidP="00E503D1">
      <w:pPr>
        <w:jc w:val="both"/>
        <w:rPr>
          <w:b/>
          <w:sz w:val="20"/>
          <w:szCs w:val="20"/>
        </w:rPr>
      </w:pPr>
      <w:r w:rsidRPr="00CD455D">
        <w:rPr>
          <w:b/>
          <w:sz w:val="20"/>
          <w:szCs w:val="20"/>
        </w:rPr>
        <w:t>Sammuta</w:t>
      </w:r>
    </w:p>
    <w:p w14:paraId="43DA6F35" w14:textId="77777777" w:rsidR="008F5C22" w:rsidRPr="00CD455D" w:rsidRDefault="008F5C22" w:rsidP="00E503D1">
      <w:pPr>
        <w:numPr>
          <w:ilvl w:val="0"/>
          <w:numId w:val="12"/>
        </w:numPr>
        <w:jc w:val="both"/>
        <w:rPr>
          <w:sz w:val="20"/>
          <w:szCs w:val="20"/>
        </w:rPr>
      </w:pPr>
      <w:r w:rsidRPr="00CD455D">
        <w:rPr>
          <w:sz w:val="20"/>
          <w:szCs w:val="20"/>
        </w:rPr>
        <w:t>Yritä sammuttaa palo tai rajoittaa sitä alkusammutusvälineillä, kun pa</w:t>
      </w:r>
      <w:r>
        <w:rPr>
          <w:sz w:val="20"/>
          <w:szCs w:val="20"/>
        </w:rPr>
        <w:t>lo on vielä hallittavissa.</w:t>
      </w:r>
    </w:p>
    <w:p w14:paraId="2DE91FD1" w14:textId="77777777" w:rsidR="008F5C22" w:rsidRPr="00CD455D" w:rsidRDefault="008F5C22" w:rsidP="00E503D1">
      <w:pPr>
        <w:numPr>
          <w:ilvl w:val="0"/>
          <w:numId w:val="12"/>
        </w:numPr>
        <w:jc w:val="both"/>
        <w:rPr>
          <w:sz w:val="20"/>
          <w:szCs w:val="20"/>
        </w:rPr>
      </w:pPr>
      <w:r w:rsidRPr="00CD455D">
        <w:rPr>
          <w:sz w:val="20"/>
          <w:szCs w:val="20"/>
        </w:rPr>
        <w:t>Älä sammuta vedellä rasvapaloa, rasvapalo leviää räjähdysmäi</w:t>
      </w:r>
      <w:r>
        <w:rPr>
          <w:sz w:val="20"/>
          <w:szCs w:val="20"/>
        </w:rPr>
        <w:t>sesti jo pienestä vesimäärästä.</w:t>
      </w:r>
    </w:p>
    <w:p w14:paraId="63766D6A" w14:textId="77777777" w:rsidR="008F5C22" w:rsidRPr="00CD455D" w:rsidRDefault="008F5C22" w:rsidP="00E503D1">
      <w:pPr>
        <w:numPr>
          <w:ilvl w:val="0"/>
          <w:numId w:val="12"/>
        </w:numPr>
        <w:jc w:val="both"/>
        <w:rPr>
          <w:sz w:val="20"/>
          <w:szCs w:val="20"/>
        </w:rPr>
      </w:pPr>
      <w:r w:rsidRPr="00CD455D">
        <w:rPr>
          <w:sz w:val="20"/>
          <w:szCs w:val="20"/>
        </w:rPr>
        <w:t>Vältä savukaasujen hengittämistä. Mene palon lähelle vasta, kun sinulla on alkus</w:t>
      </w:r>
      <w:r>
        <w:rPr>
          <w:sz w:val="20"/>
          <w:szCs w:val="20"/>
        </w:rPr>
        <w:t>ammutusvälineet käyttövalmiina.</w:t>
      </w:r>
    </w:p>
    <w:p w14:paraId="51506934" w14:textId="77777777" w:rsidR="008F5C22" w:rsidRPr="00CD455D" w:rsidRDefault="008F5C22" w:rsidP="00E503D1">
      <w:pPr>
        <w:numPr>
          <w:ilvl w:val="0"/>
          <w:numId w:val="12"/>
        </w:numPr>
        <w:jc w:val="both"/>
        <w:rPr>
          <w:sz w:val="20"/>
          <w:szCs w:val="20"/>
        </w:rPr>
      </w:pPr>
      <w:r w:rsidRPr="00CD455D">
        <w:rPr>
          <w:sz w:val="20"/>
          <w:szCs w:val="20"/>
        </w:rPr>
        <w:t>Jos paloa ei pysty turvallisesti sammuttamaan, yritä rajoittaa paloa sulkemalla ovi. Älä vaaranna itseäsi. Jos palavaan tilaan johtava ovi on kiinni ja kahva t</w:t>
      </w:r>
      <w:r>
        <w:rPr>
          <w:sz w:val="20"/>
          <w:szCs w:val="20"/>
        </w:rPr>
        <w:t>ai ovi on kuuma, älä avaa ovea.</w:t>
      </w:r>
    </w:p>
    <w:p w14:paraId="14E0C6BC" w14:textId="77777777" w:rsidR="008F5C22" w:rsidRPr="00CD455D" w:rsidRDefault="008F5C22" w:rsidP="00E503D1">
      <w:pPr>
        <w:jc w:val="both"/>
        <w:rPr>
          <w:b/>
          <w:sz w:val="20"/>
          <w:szCs w:val="20"/>
        </w:rPr>
      </w:pPr>
      <w:r w:rsidRPr="00CD455D">
        <w:rPr>
          <w:b/>
          <w:sz w:val="20"/>
          <w:szCs w:val="20"/>
        </w:rPr>
        <w:t xml:space="preserve">Hälytä apua </w:t>
      </w:r>
      <w:r w:rsidRPr="00CD455D">
        <w:rPr>
          <w:sz w:val="20"/>
          <w:szCs w:val="20"/>
        </w:rPr>
        <w:t xml:space="preserve">soittamalla hätänumeroon 112. </w:t>
      </w:r>
    </w:p>
    <w:p w14:paraId="0E34E1C8" w14:textId="77777777" w:rsidR="008F5C22" w:rsidRPr="00CD455D" w:rsidRDefault="008F5C22" w:rsidP="00E503D1">
      <w:pPr>
        <w:numPr>
          <w:ilvl w:val="0"/>
          <w:numId w:val="13"/>
        </w:numPr>
        <w:jc w:val="both"/>
        <w:rPr>
          <w:sz w:val="20"/>
          <w:szCs w:val="20"/>
        </w:rPr>
      </w:pPr>
      <w:r w:rsidRPr="00CD455D">
        <w:rPr>
          <w:sz w:val="20"/>
          <w:szCs w:val="20"/>
        </w:rPr>
        <w:t>Muista! Savu tappaa. Älä siis viivyttele palavassa tilassa. Älä k</w:t>
      </w:r>
      <w:r>
        <w:rPr>
          <w:sz w:val="20"/>
          <w:szCs w:val="20"/>
        </w:rPr>
        <w:t>oskaan poistu savuiseen tilaan.</w:t>
      </w:r>
    </w:p>
    <w:p w14:paraId="1DC67413" w14:textId="77777777" w:rsidR="008F5C22" w:rsidRPr="00CD455D" w:rsidRDefault="008F5C22" w:rsidP="00E503D1">
      <w:pPr>
        <w:jc w:val="both"/>
        <w:rPr>
          <w:b/>
          <w:sz w:val="20"/>
          <w:szCs w:val="20"/>
        </w:rPr>
      </w:pPr>
      <w:r w:rsidRPr="00CD455D">
        <w:rPr>
          <w:b/>
          <w:sz w:val="20"/>
          <w:szCs w:val="20"/>
        </w:rPr>
        <w:t xml:space="preserve">Rajoita </w:t>
      </w:r>
      <w:r w:rsidRPr="00CD455D">
        <w:rPr>
          <w:sz w:val="20"/>
          <w:szCs w:val="20"/>
        </w:rPr>
        <w:t>palon leviämistä sulkemalla ovet, ikkunat ja ilmanvaihto.</w:t>
      </w:r>
    </w:p>
    <w:p w14:paraId="615FBC24" w14:textId="77777777" w:rsidR="008F5C22" w:rsidRPr="00CD455D" w:rsidRDefault="008F5C22" w:rsidP="00E503D1">
      <w:pPr>
        <w:jc w:val="both"/>
        <w:rPr>
          <w:b/>
          <w:sz w:val="20"/>
          <w:szCs w:val="20"/>
        </w:rPr>
      </w:pPr>
      <w:r w:rsidRPr="00CD455D">
        <w:rPr>
          <w:b/>
          <w:sz w:val="20"/>
          <w:szCs w:val="20"/>
        </w:rPr>
        <w:t xml:space="preserve">Opasta </w:t>
      </w:r>
      <w:r w:rsidRPr="00CD455D">
        <w:rPr>
          <w:sz w:val="20"/>
          <w:szCs w:val="20"/>
        </w:rPr>
        <w:t xml:space="preserve">pelastushenkilöstö paikalle. </w:t>
      </w:r>
    </w:p>
    <w:p w14:paraId="30C1969B" w14:textId="77777777" w:rsidR="008F5C22" w:rsidRPr="00CD455D" w:rsidRDefault="008F5C22" w:rsidP="00E503D1">
      <w:pPr>
        <w:jc w:val="both"/>
        <w:rPr>
          <w:sz w:val="20"/>
          <w:szCs w:val="20"/>
        </w:rPr>
      </w:pPr>
    </w:p>
    <w:p w14:paraId="572E1B56" w14:textId="5C24094F" w:rsidR="001950C3" w:rsidRDefault="008F5C22" w:rsidP="00E503D1">
      <w:pPr>
        <w:jc w:val="both"/>
        <w:rPr>
          <w:sz w:val="20"/>
          <w:szCs w:val="20"/>
        </w:rPr>
      </w:pPr>
      <w:r w:rsidRPr="00CD455D">
        <w:rPr>
          <w:sz w:val="20"/>
          <w:szCs w:val="20"/>
        </w:rPr>
        <w:t>Toimenpidejärjestys voi vaihdella tilanteen mukaan!</w:t>
      </w:r>
      <w:r w:rsidR="00D403E9">
        <w:rPr>
          <w:sz w:val="20"/>
          <w:szCs w:val="20"/>
        </w:rPr>
        <w:t xml:space="preserve"> </w:t>
      </w:r>
    </w:p>
    <w:p w14:paraId="6D8603EC" w14:textId="495167F9" w:rsidR="00A924A7" w:rsidRDefault="00A924A7" w:rsidP="00E503D1">
      <w:pPr>
        <w:jc w:val="both"/>
        <w:rPr>
          <w:sz w:val="20"/>
          <w:szCs w:val="20"/>
        </w:rPr>
      </w:pPr>
    </w:p>
    <w:p w14:paraId="530EA362" w14:textId="77777777" w:rsidR="00A924A7" w:rsidRPr="00A924A7" w:rsidRDefault="00A924A7" w:rsidP="00E503D1">
      <w:pPr>
        <w:jc w:val="both"/>
        <w:rPr>
          <w:sz w:val="20"/>
          <w:szCs w:val="20"/>
        </w:rPr>
      </w:pPr>
    </w:p>
    <w:p w14:paraId="33CE6F43" w14:textId="24CEE96E" w:rsidR="008F5C22" w:rsidRPr="00822A4F" w:rsidRDefault="008F5C22" w:rsidP="00FB3291">
      <w:pPr>
        <w:pStyle w:val="Alaotsikko"/>
      </w:pPr>
      <w:r w:rsidRPr="00822A4F">
        <w:t>Vaikeassa sääolosuhteessa</w:t>
      </w:r>
    </w:p>
    <w:p w14:paraId="118F207B" w14:textId="77777777" w:rsidR="008F5C22" w:rsidRDefault="008F5C22" w:rsidP="00E503D1">
      <w:pPr>
        <w:jc w:val="both"/>
        <w:rPr>
          <w:rFonts w:cs="Arial"/>
          <w:sz w:val="20"/>
          <w:szCs w:val="20"/>
        </w:rPr>
      </w:pPr>
    </w:p>
    <w:p w14:paraId="3ADDC412" w14:textId="77777777" w:rsidR="008F5C22" w:rsidRDefault="008F5C22" w:rsidP="00E503D1">
      <w:pPr>
        <w:jc w:val="both"/>
        <w:rPr>
          <w:sz w:val="20"/>
        </w:rPr>
      </w:pPr>
      <w:r>
        <w:rPr>
          <w:sz w:val="20"/>
        </w:rPr>
        <w:t xml:space="preserve">Ilmoita vaikeasta sääolosuhteesta tapahtuman turvallisuuspäällikölle/järjestäjälle numeroon </w:t>
      </w:r>
      <w:r w:rsidRPr="00CD455D">
        <w:rPr>
          <w:rFonts w:cs="Arial"/>
          <w:sz w:val="20"/>
          <w:szCs w:val="20"/>
        </w:rPr>
        <w:fldChar w:fldCharType="begin">
          <w:ffData>
            <w:name w:val="Teksti2"/>
            <w:enabled/>
            <w:calcOnExit w:val="0"/>
            <w:textInput/>
          </w:ffData>
        </w:fldChar>
      </w:r>
      <w:r w:rsidRPr="00CD455D">
        <w:rPr>
          <w:rFonts w:cs="Arial"/>
          <w:sz w:val="20"/>
          <w:szCs w:val="20"/>
        </w:rPr>
        <w:instrText xml:space="preserve"> FORMTEXT </w:instrText>
      </w:r>
      <w:r w:rsidRPr="00CD455D">
        <w:rPr>
          <w:rFonts w:cs="Arial"/>
          <w:sz w:val="20"/>
          <w:szCs w:val="20"/>
        </w:rPr>
      </w:r>
      <w:r w:rsidRPr="00CD455D">
        <w:rPr>
          <w:rFonts w:cs="Arial"/>
          <w:sz w:val="20"/>
          <w:szCs w:val="20"/>
        </w:rPr>
        <w:fldChar w:fldCharType="separate"/>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sz w:val="20"/>
          <w:szCs w:val="20"/>
        </w:rPr>
        <w:fldChar w:fldCharType="end"/>
      </w:r>
      <w:r>
        <w:rPr>
          <w:rFonts w:cs="Arial"/>
          <w:sz w:val="20"/>
          <w:szCs w:val="20"/>
        </w:rPr>
        <w:t xml:space="preserve"> </w:t>
      </w:r>
      <w:r>
        <w:rPr>
          <w:sz w:val="20"/>
        </w:rPr>
        <w:t>ja toimi seuraavien ohjeiden mukaisesti.</w:t>
      </w:r>
    </w:p>
    <w:p w14:paraId="68B7BD44" w14:textId="77777777" w:rsidR="008F5C22" w:rsidRDefault="008F5C22" w:rsidP="00E503D1">
      <w:pPr>
        <w:jc w:val="both"/>
        <w:rPr>
          <w:rFonts w:cs="Arial"/>
          <w:sz w:val="20"/>
          <w:szCs w:val="20"/>
        </w:rPr>
      </w:pPr>
    </w:p>
    <w:p w14:paraId="6BE4D03D" w14:textId="77777777" w:rsidR="008F5C22" w:rsidRPr="00924456" w:rsidRDefault="008F5C22" w:rsidP="00E503D1">
      <w:pPr>
        <w:pStyle w:val="Luettelokappale"/>
        <w:numPr>
          <w:ilvl w:val="0"/>
          <w:numId w:val="16"/>
        </w:numPr>
        <w:spacing w:after="0"/>
        <w:ind w:left="360"/>
        <w:jc w:val="both"/>
        <w:rPr>
          <w:rFonts w:cs="Arial"/>
          <w:szCs w:val="20"/>
        </w:rPr>
      </w:pPr>
      <w:r w:rsidRPr="00924456">
        <w:rPr>
          <w:rFonts w:cs="Arial"/>
          <w:szCs w:val="20"/>
        </w:rPr>
        <w:t>Pyri rauhoittelemaan yleisöä.</w:t>
      </w:r>
    </w:p>
    <w:p w14:paraId="44159BA3" w14:textId="77777777" w:rsidR="008F5C22" w:rsidRDefault="008F5C22" w:rsidP="00E503D1">
      <w:pPr>
        <w:jc w:val="both"/>
        <w:rPr>
          <w:rFonts w:cs="Arial"/>
          <w:sz w:val="20"/>
          <w:szCs w:val="20"/>
        </w:rPr>
      </w:pPr>
    </w:p>
    <w:p w14:paraId="0C009037" w14:textId="77777777" w:rsidR="008F5C22" w:rsidRDefault="008F5C22" w:rsidP="00E503D1">
      <w:pPr>
        <w:pStyle w:val="Luettelokappale"/>
        <w:numPr>
          <w:ilvl w:val="0"/>
          <w:numId w:val="16"/>
        </w:numPr>
        <w:spacing w:after="0"/>
        <w:ind w:left="360"/>
        <w:jc w:val="both"/>
        <w:rPr>
          <w:rFonts w:cs="Arial"/>
          <w:szCs w:val="20"/>
        </w:rPr>
      </w:pPr>
      <w:r w:rsidRPr="00924456">
        <w:rPr>
          <w:rFonts w:cs="Arial"/>
          <w:szCs w:val="20"/>
        </w:rPr>
        <w:t>Mikäli sääolosuhde yltyy vaikeaksi, ohjaa ylei</w:t>
      </w:r>
      <w:r>
        <w:rPr>
          <w:rFonts w:cs="Arial"/>
          <w:szCs w:val="20"/>
        </w:rPr>
        <w:t>sö pois tilapäisten rakenteiden</w:t>
      </w:r>
      <w:r w:rsidRPr="00924456">
        <w:rPr>
          <w:rFonts w:cs="Arial"/>
          <w:szCs w:val="20"/>
        </w:rPr>
        <w:t>, puiden ja irtaimiston läheisyydestä. Jos mahdollista</w:t>
      </w:r>
      <w:r>
        <w:rPr>
          <w:rFonts w:cs="Arial"/>
          <w:szCs w:val="20"/>
        </w:rPr>
        <w:t>,</w:t>
      </w:r>
      <w:r w:rsidRPr="00924456">
        <w:rPr>
          <w:rFonts w:cs="Arial"/>
          <w:szCs w:val="20"/>
        </w:rPr>
        <w:t xml:space="preserve"> ohjaa yleisö siirtymään sisätiloihin (ei telttoihin!).</w:t>
      </w:r>
    </w:p>
    <w:p w14:paraId="0CA932D9" w14:textId="77777777" w:rsidR="008F5C22" w:rsidRPr="00143D1F" w:rsidRDefault="008F5C22" w:rsidP="00E503D1">
      <w:pPr>
        <w:pStyle w:val="Luettelokappale"/>
        <w:spacing w:after="0"/>
        <w:rPr>
          <w:rFonts w:cs="Arial"/>
          <w:szCs w:val="20"/>
        </w:rPr>
      </w:pPr>
    </w:p>
    <w:p w14:paraId="52107065" w14:textId="7DCC31F9" w:rsidR="008F5C22" w:rsidRPr="00924456" w:rsidRDefault="008F5C22" w:rsidP="00E503D1">
      <w:pPr>
        <w:pStyle w:val="Luettelokappale"/>
        <w:numPr>
          <w:ilvl w:val="0"/>
          <w:numId w:val="16"/>
        </w:numPr>
        <w:spacing w:after="0"/>
        <w:ind w:left="360"/>
        <w:jc w:val="both"/>
        <w:rPr>
          <w:rFonts w:cs="Arial"/>
          <w:szCs w:val="20"/>
        </w:rPr>
      </w:pPr>
      <w:r>
        <w:rPr>
          <w:rFonts w:cs="Arial"/>
          <w:szCs w:val="20"/>
        </w:rPr>
        <w:t xml:space="preserve">Rajuilman sattuessa tai tuulen yltyessä yli 15 m/s telttojen kiinnitystä tehostetaan </w:t>
      </w:r>
      <w:r w:rsidR="00AB765B">
        <w:rPr>
          <w:rFonts w:cs="Arial"/>
          <w:szCs w:val="20"/>
        </w:rPr>
        <w:t xml:space="preserve">ennalta määritellyn suunnitelman mukaisesti </w:t>
      </w:r>
      <w:r>
        <w:rPr>
          <w:rFonts w:cs="Arial"/>
          <w:szCs w:val="20"/>
        </w:rPr>
        <w:t xml:space="preserve">tai telttojen käyttö keskeytetään. Ihmiset ohjataan pois telttojen läheisyydestä ja teltat puretaan, jos se on mahdollista. Mikäli valmistaja on antanut muita ohjeita, noudatetaan niitä. Ohjeet: </w:t>
      </w:r>
      <w:r w:rsidRPr="00CD455D">
        <w:rPr>
          <w:rFonts w:cs="Arial"/>
          <w:szCs w:val="20"/>
        </w:rPr>
        <w:fldChar w:fldCharType="begin">
          <w:ffData>
            <w:name w:val="Teksti2"/>
            <w:enabled/>
            <w:calcOnExit w:val="0"/>
            <w:textInput/>
          </w:ffData>
        </w:fldChar>
      </w:r>
      <w:r w:rsidRPr="00CD455D">
        <w:rPr>
          <w:rFonts w:cs="Arial"/>
          <w:szCs w:val="20"/>
        </w:rPr>
        <w:instrText xml:space="preserve"> FORMTEXT </w:instrText>
      </w:r>
      <w:r w:rsidRPr="00CD455D">
        <w:rPr>
          <w:rFonts w:cs="Arial"/>
          <w:szCs w:val="20"/>
        </w:rPr>
      </w:r>
      <w:r w:rsidRPr="00CD455D">
        <w:rPr>
          <w:rFonts w:cs="Arial"/>
          <w:szCs w:val="20"/>
        </w:rPr>
        <w:fldChar w:fldCharType="separate"/>
      </w:r>
      <w:r w:rsidRPr="00CD455D">
        <w:rPr>
          <w:rFonts w:cs="Arial"/>
          <w:noProof/>
          <w:szCs w:val="20"/>
        </w:rPr>
        <w:t> </w:t>
      </w:r>
      <w:r w:rsidRPr="00CD455D">
        <w:rPr>
          <w:rFonts w:cs="Arial"/>
          <w:noProof/>
          <w:szCs w:val="20"/>
        </w:rPr>
        <w:t> </w:t>
      </w:r>
      <w:r w:rsidRPr="00CD455D">
        <w:rPr>
          <w:rFonts w:cs="Arial"/>
          <w:noProof/>
          <w:szCs w:val="20"/>
        </w:rPr>
        <w:t> </w:t>
      </w:r>
      <w:r w:rsidRPr="00CD455D">
        <w:rPr>
          <w:rFonts w:cs="Arial"/>
          <w:noProof/>
          <w:szCs w:val="20"/>
        </w:rPr>
        <w:t> </w:t>
      </w:r>
      <w:r w:rsidRPr="00CD455D">
        <w:rPr>
          <w:rFonts w:cs="Arial"/>
          <w:noProof/>
          <w:szCs w:val="20"/>
        </w:rPr>
        <w:t> </w:t>
      </w:r>
      <w:r w:rsidRPr="00CD455D">
        <w:rPr>
          <w:rFonts w:cs="Arial"/>
          <w:szCs w:val="20"/>
        </w:rPr>
        <w:fldChar w:fldCharType="end"/>
      </w:r>
    </w:p>
    <w:p w14:paraId="5BB4AA0E" w14:textId="77777777" w:rsidR="008F5C22" w:rsidRDefault="008F5C22" w:rsidP="00E503D1">
      <w:pPr>
        <w:jc w:val="both"/>
        <w:rPr>
          <w:rFonts w:cs="Arial"/>
          <w:sz w:val="20"/>
          <w:szCs w:val="20"/>
        </w:rPr>
      </w:pPr>
    </w:p>
    <w:p w14:paraId="3CECD359" w14:textId="77777777" w:rsidR="008F5C22" w:rsidRPr="00924456" w:rsidRDefault="008F5C22" w:rsidP="00E503D1">
      <w:pPr>
        <w:pStyle w:val="Luettelokappale"/>
        <w:numPr>
          <w:ilvl w:val="0"/>
          <w:numId w:val="16"/>
        </w:numPr>
        <w:spacing w:after="0"/>
        <w:ind w:left="360"/>
        <w:jc w:val="both"/>
        <w:rPr>
          <w:rFonts w:cs="Arial"/>
          <w:szCs w:val="20"/>
        </w:rPr>
      </w:pPr>
      <w:r w:rsidRPr="00924456">
        <w:rPr>
          <w:rFonts w:cs="Arial"/>
          <w:szCs w:val="20"/>
        </w:rPr>
        <w:t>Jos tapahtuma on sisätilassa, sulje ovet ja ikkunat. Älä päästä yleisöä ulkotiloihin. Odota sään tasaantumista.</w:t>
      </w:r>
    </w:p>
    <w:p w14:paraId="6474C543" w14:textId="77777777" w:rsidR="008F5C22" w:rsidRDefault="008F5C22" w:rsidP="00E503D1">
      <w:pPr>
        <w:jc w:val="both"/>
        <w:rPr>
          <w:rFonts w:cs="Arial"/>
          <w:sz w:val="20"/>
          <w:szCs w:val="20"/>
        </w:rPr>
      </w:pPr>
    </w:p>
    <w:p w14:paraId="6EC08390" w14:textId="77777777" w:rsidR="008F5C22" w:rsidRDefault="008F5C22" w:rsidP="00E503D1">
      <w:pPr>
        <w:pStyle w:val="Luettelokappale"/>
        <w:numPr>
          <w:ilvl w:val="0"/>
          <w:numId w:val="16"/>
        </w:numPr>
        <w:spacing w:after="0"/>
        <w:ind w:left="360"/>
        <w:jc w:val="both"/>
        <w:rPr>
          <w:rFonts w:cs="Arial"/>
          <w:szCs w:val="20"/>
        </w:rPr>
      </w:pPr>
      <w:r w:rsidRPr="00924456">
        <w:rPr>
          <w:rFonts w:cs="Arial"/>
          <w:szCs w:val="20"/>
        </w:rPr>
        <w:t>Toimi saamiesi ohjeiden mukaisesti.</w:t>
      </w:r>
    </w:p>
    <w:p w14:paraId="6A841E8D" w14:textId="77777777" w:rsidR="008F5C22" w:rsidRDefault="008F5C22" w:rsidP="00E503D1">
      <w:pPr>
        <w:jc w:val="both"/>
        <w:rPr>
          <w:rFonts w:cs="Arial"/>
          <w:szCs w:val="20"/>
        </w:rPr>
      </w:pPr>
    </w:p>
    <w:p w14:paraId="6994EF25" w14:textId="77777777" w:rsidR="008F5C22" w:rsidRPr="00CD455D" w:rsidRDefault="008F5C22" w:rsidP="00E503D1">
      <w:pPr>
        <w:jc w:val="both"/>
        <w:rPr>
          <w:rFonts w:cs="Arial"/>
          <w:sz w:val="20"/>
          <w:szCs w:val="20"/>
        </w:rPr>
      </w:pPr>
      <w:r>
        <w:rPr>
          <w:rFonts w:cs="Arial"/>
          <w:sz w:val="20"/>
          <w:szCs w:val="20"/>
        </w:rPr>
        <w:t>Toimintaohjeita</w:t>
      </w:r>
      <w:r w:rsidRPr="004F6E0E">
        <w:rPr>
          <w:rFonts w:cs="Arial"/>
          <w:sz w:val="20"/>
          <w:szCs w:val="20"/>
        </w:rPr>
        <w:t xml:space="preserve"> sääilmiöiltä suojautumiseen</w:t>
      </w:r>
      <w:r>
        <w:rPr>
          <w:rFonts w:cs="Arial"/>
          <w:sz w:val="20"/>
          <w:szCs w:val="20"/>
        </w:rPr>
        <w:t xml:space="preserve"> löytyy myös Ilmatieteenlaitoksen verkkosivuilta osoitteesta </w:t>
      </w:r>
      <w:hyperlink r:id="rId11" w:history="1">
        <w:r w:rsidRPr="004F6E0E">
          <w:rPr>
            <w:rStyle w:val="Hyperlinkki"/>
            <w:rFonts w:cs="Arial"/>
            <w:sz w:val="20"/>
            <w:szCs w:val="20"/>
          </w:rPr>
          <w:t>http://ilmatieteenlaitos.fi/varoitukset</w:t>
        </w:r>
      </w:hyperlink>
      <w:r>
        <w:rPr>
          <w:rFonts w:cs="Arial"/>
          <w:sz w:val="20"/>
          <w:szCs w:val="20"/>
        </w:rPr>
        <w:t>.</w:t>
      </w:r>
    </w:p>
    <w:p w14:paraId="11A75C2D" w14:textId="4981DA7B" w:rsidR="008F5C22" w:rsidRDefault="008F5C22" w:rsidP="00E503D1">
      <w:pPr>
        <w:jc w:val="both"/>
        <w:rPr>
          <w:rFonts w:cs="Arial"/>
          <w:b/>
          <w:sz w:val="20"/>
          <w:szCs w:val="20"/>
        </w:rPr>
      </w:pPr>
    </w:p>
    <w:p w14:paraId="2BEAA4FE" w14:textId="77777777" w:rsidR="00A924A7" w:rsidRDefault="00A924A7" w:rsidP="00E503D1">
      <w:pPr>
        <w:jc w:val="both"/>
        <w:rPr>
          <w:rFonts w:cs="Arial"/>
          <w:b/>
          <w:sz w:val="20"/>
          <w:szCs w:val="20"/>
        </w:rPr>
      </w:pPr>
    </w:p>
    <w:p w14:paraId="5C87D5E1" w14:textId="739EBDF7" w:rsidR="008F5C22" w:rsidRPr="00843949" w:rsidRDefault="008F5C22" w:rsidP="00FB3291">
      <w:pPr>
        <w:pStyle w:val="Alaotsikko"/>
      </w:pPr>
      <w:r w:rsidRPr="009713BD">
        <w:t>Väentungostilanteessa</w:t>
      </w:r>
    </w:p>
    <w:p w14:paraId="62250708" w14:textId="77777777" w:rsidR="008F5C22" w:rsidRPr="009713BD" w:rsidRDefault="008F5C22" w:rsidP="00E503D1">
      <w:pPr>
        <w:jc w:val="both"/>
        <w:rPr>
          <w:rFonts w:cs="Arial"/>
          <w:sz w:val="20"/>
          <w:szCs w:val="20"/>
        </w:rPr>
      </w:pPr>
    </w:p>
    <w:p w14:paraId="418BA622" w14:textId="77777777" w:rsidR="008F5C22" w:rsidRDefault="008F5C22" w:rsidP="00E503D1">
      <w:pPr>
        <w:jc w:val="both"/>
        <w:rPr>
          <w:sz w:val="20"/>
        </w:rPr>
      </w:pPr>
      <w:r>
        <w:rPr>
          <w:sz w:val="20"/>
        </w:rPr>
        <w:t xml:space="preserve">Ilmoita väentungoksesta tapahtuman turvallisuuspäällikölle tai järjestäjälle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Pr>
          <w:rFonts w:cs="Arial"/>
          <w:sz w:val="22"/>
        </w:rPr>
        <w:t xml:space="preserve"> </w:t>
      </w:r>
      <w:r>
        <w:rPr>
          <w:sz w:val="20"/>
        </w:rPr>
        <w:t>ja toimi seuraavien ohjeiden mukaisesti.</w:t>
      </w:r>
    </w:p>
    <w:p w14:paraId="2571333B" w14:textId="77777777" w:rsidR="008F5C22" w:rsidRPr="009713BD" w:rsidRDefault="008F5C22" w:rsidP="00E503D1">
      <w:pPr>
        <w:jc w:val="both"/>
        <w:rPr>
          <w:rFonts w:cs="Arial"/>
          <w:sz w:val="20"/>
          <w:szCs w:val="20"/>
        </w:rPr>
      </w:pPr>
    </w:p>
    <w:p w14:paraId="02C71FDA" w14:textId="77777777" w:rsidR="008F5C22" w:rsidRPr="00620328" w:rsidRDefault="008F5C22" w:rsidP="00E503D1">
      <w:pPr>
        <w:pStyle w:val="Luettelokappale"/>
        <w:numPr>
          <w:ilvl w:val="0"/>
          <w:numId w:val="8"/>
        </w:numPr>
        <w:spacing w:after="0"/>
        <w:jc w:val="both"/>
        <w:rPr>
          <w:rFonts w:cs="Arial"/>
          <w:szCs w:val="20"/>
        </w:rPr>
      </w:pPr>
      <w:r w:rsidRPr="00620328">
        <w:rPr>
          <w:rFonts w:cs="Arial"/>
          <w:szCs w:val="20"/>
        </w:rPr>
        <w:t>Pyri rauhoittamaan yleisöä.</w:t>
      </w:r>
    </w:p>
    <w:p w14:paraId="2C1D9143" w14:textId="77777777" w:rsidR="008F5C22" w:rsidRPr="009713BD" w:rsidRDefault="008F5C22" w:rsidP="00E503D1">
      <w:pPr>
        <w:jc w:val="both"/>
        <w:rPr>
          <w:rFonts w:cs="Arial"/>
          <w:sz w:val="20"/>
          <w:szCs w:val="20"/>
        </w:rPr>
      </w:pPr>
    </w:p>
    <w:p w14:paraId="055A917C" w14:textId="77777777" w:rsidR="008F5C22" w:rsidRPr="00620328" w:rsidRDefault="008F5C22" w:rsidP="00E503D1">
      <w:pPr>
        <w:pStyle w:val="Luettelokappale"/>
        <w:numPr>
          <w:ilvl w:val="0"/>
          <w:numId w:val="8"/>
        </w:numPr>
        <w:spacing w:after="0"/>
        <w:jc w:val="both"/>
        <w:rPr>
          <w:rFonts w:cs="Arial"/>
          <w:szCs w:val="20"/>
        </w:rPr>
      </w:pPr>
      <w:r w:rsidRPr="00620328">
        <w:rPr>
          <w:rFonts w:cs="Arial"/>
          <w:szCs w:val="20"/>
        </w:rPr>
        <w:t>Ohjaa yleisöä poispäin väentungoksesta.</w:t>
      </w:r>
    </w:p>
    <w:p w14:paraId="7E8BF9DD" w14:textId="77777777" w:rsidR="008F5C22" w:rsidRPr="009713BD" w:rsidRDefault="008F5C22" w:rsidP="00E503D1">
      <w:pPr>
        <w:jc w:val="both"/>
        <w:rPr>
          <w:rFonts w:cs="Arial"/>
          <w:sz w:val="20"/>
          <w:szCs w:val="20"/>
        </w:rPr>
      </w:pPr>
    </w:p>
    <w:p w14:paraId="5AFD9FD9" w14:textId="77777777" w:rsidR="008F5C22" w:rsidRPr="00620328" w:rsidRDefault="008F5C22" w:rsidP="00E503D1">
      <w:pPr>
        <w:pStyle w:val="Luettelokappale"/>
        <w:numPr>
          <w:ilvl w:val="0"/>
          <w:numId w:val="8"/>
        </w:numPr>
        <w:spacing w:after="0"/>
        <w:jc w:val="both"/>
        <w:rPr>
          <w:rFonts w:cs="Arial"/>
          <w:szCs w:val="20"/>
        </w:rPr>
      </w:pPr>
      <w:r w:rsidRPr="00620328">
        <w:rPr>
          <w:rFonts w:cs="Arial"/>
          <w:szCs w:val="20"/>
        </w:rPr>
        <w:t>Valmistaudu tapahtuma-alueen evakuointiin.</w:t>
      </w:r>
    </w:p>
    <w:p w14:paraId="4EEA3EBE" w14:textId="77777777" w:rsidR="008F5C22" w:rsidRPr="009713BD" w:rsidRDefault="008F5C22" w:rsidP="00E503D1">
      <w:pPr>
        <w:jc w:val="both"/>
        <w:rPr>
          <w:rFonts w:cs="Arial"/>
          <w:sz w:val="20"/>
          <w:szCs w:val="20"/>
        </w:rPr>
      </w:pPr>
    </w:p>
    <w:p w14:paraId="0B75E2FB" w14:textId="77777777" w:rsidR="008F5C22" w:rsidRDefault="008F5C22" w:rsidP="00E503D1">
      <w:pPr>
        <w:pStyle w:val="Luettelokappale"/>
        <w:numPr>
          <w:ilvl w:val="0"/>
          <w:numId w:val="8"/>
        </w:numPr>
        <w:spacing w:after="0"/>
        <w:jc w:val="both"/>
        <w:rPr>
          <w:rFonts w:cs="Arial"/>
          <w:szCs w:val="20"/>
        </w:rPr>
      </w:pPr>
      <w:r w:rsidRPr="00620328">
        <w:rPr>
          <w:rFonts w:cs="Arial"/>
          <w:szCs w:val="20"/>
        </w:rPr>
        <w:t xml:space="preserve">Mikäli tapahtuma-alue tai sen osa joudutaan evakuoimaan, </w:t>
      </w:r>
      <w:r>
        <w:rPr>
          <w:rFonts w:cs="Arial"/>
          <w:szCs w:val="20"/>
        </w:rPr>
        <w:t>toimi saamiesi ohjeiden mukaisesti. O</w:t>
      </w:r>
      <w:r w:rsidRPr="00620328">
        <w:rPr>
          <w:rFonts w:cs="Arial"/>
          <w:szCs w:val="20"/>
        </w:rPr>
        <w:t>hjaa yleisöä käyttämään lähintä poistumisreittiä, mikäli se on turvallista.</w:t>
      </w:r>
    </w:p>
    <w:p w14:paraId="784C6B49" w14:textId="6120050F" w:rsidR="008F5C22" w:rsidRDefault="008F5C22" w:rsidP="00E503D1">
      <w:pPr>
        <w:jc w:val="both"/>
        <w:rPr>
          <w:rFonts w:cs="Arial"/>
          <w:b/>
          <w:sz w:val="20"/>
          <w:szCs w:val="20"/>
        </w:rPr>
      </w:pPr>
    </w:p>
    <w:p w14:paraId="26BCD8F1" w14:textId="77777777" w:rsidR="008F5C22" w:rsidRPr="00C373D1" w:rsidRDefault="008F5C22" w:rsidP="00FB3291">
      <w:pPr>
        <w:pStyle w:val="Alaotsikko"/>
      </w:pPr>
      <w:r w:rsidRPr="00C373D1">
        <w:t>Häiriökäyttäytymistilanteessa</w:t>
      </w:r>
    </w:p>
    <w:p w14:paraId="35DB4E1F" w14:textId="77777777" w:rsidR="008F5C22" w:rsidRDefault="008F5C22" w:rsidP="00E503D1">
      <w:pPr>
        <w:jc w:val="both"/>
        <w:rPr>
          <w:rFonts w:cs="Arial"/>
          <w:sz w:val="20"/>
          <w:szCs w:val="20"/>
        </w:rPr>
      </w:pPr>
    </w:p>
    <w:p w14:paraId="3950DA6C" w14:textId="77777777" w:rsidR="008F5C22" w:rsidRDefault="008F5C22" w:rsidP="00E503D1">
      <w:pPr>
        <w:jc w:val="both"/>
        <w:rPr>
          <w:sz w:val="20"/>
        </w:rPr>
      </w:pPr>
      <w:r>
        <w:rPr>
          <w:sz w:val="20"/>
        </w:rPr>
        <w:t xml:space="preserve">Ilmoita häiriökäyttäytymisestä tapahtuman turvallisuuspäällikölle tai järjestäjälle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Pr>
          <w:rFonts w:cs="Arial"/>
          <w:sz w:val="22"/>
        </w:rPr>
        <w:t xml:space="preserve"> </w:t>
      </w:r>
      <w:r>
        <w:rPr>
          <w:sz w:val="20"/>
        </w:rPr>
        <w:t>ja toimi seuraavien ohjeiden mukaisesti.</w:t>
      </w:r>
    </w:p>
    <w:p w14:paraId="6DD82EEF" w14:textId="77777777" w:rsidR="008F5C22" w:rsidRDefault="008F5C22" w:rsidP="00E503D1">
      <w:pPr>
        <w:jc w:val="both"/>
        <w:rPr>
          <w:rFonts w:cs="Arial"/>
          <w:sz w:val="20"/>
          <w:szCs w:val="20"/>
        </w:rPr>
      </w:pPr>
    </w:p>
    <w:p w14:paraId="198D6E87"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Älä mene uhkaavaan tilanteeseen yksin.</w:t>
      </w:r>
    </w:p>
    <w:p w14:paraId="61D5F381" w14:textId="77777777" w:rsidR="008F5C22" w:rsidRDefault="008F5C22" w:rsidP="00E503D1">
      <w:pPr>
        <w:jc w:val="both"/>
        <w:rPr>
          <w:rFonts w:cs="Arial"/>
          <w:sz w:val="20"/>
          <w:szCs w:val="20"/>
        </w:rPr>
      </w:pPr>
    </w:p>
    <w:p w14:paraId="67EB7A1F"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Säilytä riittävä etäisyys uhkaavaan henkilöön.</w:t>
      </w:r>
    </w:p>
    <w:p w14:paraId="4FB8E46E" w14:textId="77777777" w:rsidR="008F5C22" w:rsidRDefault="008F5C22" w:rsidP="00E503D1">
      <w:pPr>
        <w:jc w:val="both"/>
        <w:rPr>
          <w:rFonts w:cs="Arial"/>
          <w:sz w:val="20"/>
          <w:szCs w:val="20"/>
        </w:rPr>
      </w:pPr>
    </w:p>
    <w:p w14:paraId="032042C1"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Puhu uhkaavalle henkilölle selkeästi, lyhyesti ja myötäile häntä.</w:t>
      </w:r>
    </w:p>
    <w:p w14:paraId="07ADA415" w14:textId="77777777" w:rsidR="008F5C22" w:rsidRDefault="008F5C22" w:rsidP="00E503D1">
      <w:pPr>
        <w:jc w:val="both"/>
        <w:rPr>
          <w:rFonts w:cs="Arial"/>
          <w:sz w:val="20"/>
          <w:szCs w:val="20"/>
        </w:rPr>
      </w:pPr>
    </w:p>
    <w:p w14:paraId="2B7C756D"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Älä keskeytä, vähättele tai provosoidu vastauhkailuun.</w:t>
      </w:r>
    </w:p>
    <w:p w14:paraId="60B19F1E" w14:textId="77777777" w:rsidR="008F5C22" w:rsidRDefault="008F5C22" w:rsidP="00E503D1">
      <w:pPr>
        <w:jc w:val="both"/>
        <w:rPr>
          <w:rFonts w:cs="Arial"/>
          <w:sz w:val="20"/>
          <w:szCs w:val="20"/>
        </w:rPr>
      </w:pPr>
    </w:p>
    <w:p w14:paraId="19322C43"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Pidä kädet näkyvissä ja vältä uhkaavan henkilön tuijottamista.</w:t>
      </w:r>
    </w:p>
    <w:p w14:paraId="34D8C6C7" w14:textId="77777777" w:rsidR="008F5C22" w:rsidRDefault="008F5C22" w:rsidP="00E503D1">
      <w:pPr>
        <w:jc w:val="both"/>
        <w:rPr>
          <w:rFonts w:cs="Arial"/>
          <w:sz w:val="20"/>
          <w:szCs w:val="20"/>
        </w:rPr>
      </w:pPr>
    </w:p>
    <w:p w14:paraId="7B4EA239"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Älä käännä uhkaavalle henkilölle selkääsi.</w:t>
      </w:r>
    </w:p>
    <w:p w14:paraId="12B24E0F" w14:textId="77777777" w:rsidR="008F5C22" w:rsidRDefault="008F5C22" w:rsidP="00E503D1">
      <w:pPr>
        <w:jc w:val="both"/>
        <w:rPr>
          <w:rFonts w:cs="Arial"/>
          <w:sz w:val="20"/>
          <w:szCs w:val="20"/>
        </w:rPr>
      </w:pPr>
    </w:p>
    <w:p w14:paraId="5D6957E9" w14:textId="77777777" w:rsidR="008F5C22" w:rsidRDefault="008F5C22" w:rsidP="00E503D1">
      <w:pPr>
        <w:pStyle w:val="Luettelokappale"/>
        <w:numPr>
          <w:ilvl w:val="0"/>
          <w:numId w:val="10"/>
        </w:numPr>
        <w:spacing w:after="0"/>
        <w:ind w:left="360"/>
        <w:jc w:val="both"/>
        <w:rPr>
          <w:rFonts w:cs="Arial"/>
          <w:szCs w:val="20"/>
        </w:rPr>
      </w:pPr>
      <w:r w:rsidRPr="00843949">
        <w:rPr>
          <w:rFonts w:cs="Arial"/>
          <w:szCs w:val="20"/>
        </w:rPr>
        <w:t>Pyri rauhoittamaan tilanne.</w:t>
      </w:r>
    </w:p>
    <w:p w14:paraId="2D5E63E8" w14:textId="77777777" w:rsidR="008F5C22" w:rsidRPr="007665B9" w:rsidRDefault="008F5C22" w:rsidP="00E503D1">
      <w:pPr>
        <w:pStyle w:val="Luettelokappale"/>
        <w:spacing w:after="0"/>
        <w:rPr>
          <w:rFonts w:cs="Arial"/>
          <w:szCs w:val="20"/>
        </w:rPr>
      </w:pPr>
    </w:p>
    <w:p w14:paraId="352A78C9" w14:textId="3044FA91" w:rsidR="008F5C22" w:rsidRPr="008F5C22" w:rsidRDefault="008F5C22" w:rsidP="00E503D1">
      <w:pPr>
        <w:rPr>
          <w:rFonts w:cs="Arial"/>
          <w:szCs w:val="20"/>
        </w:rPr>
        <w:sectPr w:rsidR="008F5C22" w:rsidRPr="008F5C22" w:rsidSect="001950C3">
          <w:pgSz w:w="11906" w:h="16838"/>
          <w:pgMar w:top="1418" w:right="1134" w:bottom="1418" w:left="1134" w:header="709" w:footer="709" w:gutter="0"/>
          <w:cols w:space="708"/>
          <w:docGrid w:linePitch="360"/>
        </w:sectPr>
      </w:pPr>
    </w:p>
    <w:p w14:paraId="775CC9B3" w14:textId="77777777" w:rsidR="00AD0781" w:rsidRDefault="00AD0781" w:rsidP="00E503D1">
      <w:pPr>
        <w:pStyle w:val="Otsikko1"/>
      </w:pPr>
      <w:r w:rsidRPr="00834634">
        <w:t>LIITTEET</w:t>
      </w:r>
      <w:bookmarkEnd w:id="6"/>
      <w:bookmarkEnd w:id="7"/>
    </w:p>
    <w:p w14:paraId="3DB2D648" w14:textId="77777777" w:rsidR="00D772B6" w:rsidRDefault="00D772B6" w:rsidP="00E503D1"/>
    <w:p w14:paraId="10D3648C" w14:textId="77777777" w:rsidR="00D772B6" w:rsidRPr="00D772B6" w:rsidRDefault="00D772B6" w:rsidP="00E503D1">
      <w:pPr>
        <w:pBdr>
          <w:top w:val="single" w:sz="4" w:space="1" w:color="auto"/>
          <w:left w:val="single" w:sz="4" w:space="4" w:color="auto"/>
          <w:bottom w:val="single" w:sz="4" w:space="1" w:color="auto"/>
          <w:right w:val="single" w:sz="4" w:space="4" w:color="auto"/>
        </w:pBdr>
        <w:shd w:val="clear" w:color="auto" w:fill="FFFF00"/>
        <w:rPr>
          <w:i/>
          <w:sz w:val="20"/>
          <w:szCs w:val="20"/>
        </w:rPr>
      </w:pPr>
      <w:r w:rsidRPr="00D772B6">
        <w:rPr>
          <w:i/>
          <w:sz w:val="20"/>
          <w:szCs w:val="20"/>
        </w:rPr>
        <w:t>Ohje: Raksita taulukosta liitteet, jotka on toimitettu tapahtuman pelastussuunnitelman yhteydessä.</w:t>
      </w:r>
    </w:p>
    <w:p w14:paraId="18C500EA" w14:textId="77777777" w:rsidR="00AD0781" w:rsidRDefault="00AD0781" w:rsidP="00E503D1">
      <w:pPr>
        <w:ind w:left="851" w:hanging="567"/>
        <w:jc w:val="both"/>
        <w:rPr>
          <w:rFonts w:cs="Arial"/>
          <w:sz w:val="22"/>
        </w:rPr>
      </w:pPr>
    </w:p>
    <w:tbl>
      <w:tblPr>
        <w:tblStyle w:val="TaulukkoRuudukko"/>
        <w:tblW w:w="5000" w:type="pct"/>
        <w:tblLook w:val="04A0" w:firstRow="1" w:lastRow="0" w:firstColumn="1" w:lastColumn="0" w:noHBand="0" w:noVBand="1"/>
      </w:tblPr>
      <w:tblGrid>
        <w:gridCol w:w="8386"/>
        <w:gridCol w:w="1242"/>
      </w:tblGrid>
      <w:tr w:rsidR="00A8163D" w14:paraId="7211836D" w14:textId="77777777" w:rsidTr="00E47C42">
        <w:tc>
          <w:tcPr>
            <w:tcW w:w="4355" w:type="pct"/>
          </w:tcPr>
          <w:p w14:paraId="58C0D15F" w14:textId="77777777" w:rsidR="00A8163D" w:rsidRDefault="00A8163D" w:rsidP="00E503D1">
            <w:pPr>
              <w:jc w:val="both"/>
              <w:rPr>
                <w:rFonts w:cs="Arial"/>
                <w:sz w:val="22"/>
              </w:rPr>
            </w:pPr>
            <w:r>
              <w:rPr>
                <w:rFonts w:cs="Arial"/>
                <w:sz w:val="22"/>
              </w:rPr>
              <w:t>Pohjakartta</w:t>
            </w:r>
          </w:p>
        </w:tc>
        <w:tc>
          <w:tcPr>
            <w:tcW w:w="645" w:type="pct"/>
          </w:tcPr>
          <w:p w14:paraId="782D0479" w14:textId="77777777" w:rsidR="00A8163D" w:rsidRDefault="00A8163D" w:rsidP="00E503D1">
            <w:pPr>
              <w:jc w:val="center"/>
              <w:rPr>
                <w:rFonts w:cs="Arial"/>
                <w:sz w:val="22"/>
              </w:rPr>
            </w:pPr>
          </w:p>
        </w:tc>
      </w:tr>
      <w:tr w:rsidR="00A8163D" w14:paraId="33632979" w14:textId="77777777" w:rsidTr="00E47C42">
        <w:tc>
          <w:tcPr>
            <w:tcW w:w="4355" w:type="pct"/>
          </w:tcPr>
          <w:p w14:paraId="24EBD4FA" w14:textId="77777777" w:rsidR="00A8163D" w:rsidRDefault="00A8163D" w:rsidP="00E503D1">
            <w:pPr>
              <w:jc w:val="both"/>
              <w:rPr>
                <w:rFonts w:cs="Arial"/>
                <w:sz w:val="22"/>
              </w:rPr>
            </w:pPr>
            <w:r>
              <w:rPr>
                <w:rFonts w:cs="Arial"/>
                <w:sz w:val="22"/>
              </w:rPr>
              <w:t>Tarkistuslista</w:t>
            </w:r>
          </w:p>
        </w:tc>
        <w:tc>
          <w:tcPr>
            <w:tcW w:w="645" w:type="pct"/>
          </w:tcPr>
          <w:p w14:paraId="06562F59" w14:textId="77777777" w:rsidR="00A8163D" w:rsidRDefault="00A8163D" w:rsidP="00E503D1">
            <w:pPr>
              <w:jc w:val="center"/>
              <w:rPr>
                <w:rFonts w:cs="Arial"/>
                <w:sz w:val="22"/>
              </w:rPr>
            </w:pPr>
          </w:p>
        </w:tc>
      </w:tr>
    </w:tbl>
    <w:p w14:paraId="7E3ACD03" w14:textId="77777777" w:rsidR="00AD0781" w:rsidRDefault="00AD0781" w:rsidP="00E503D1">
      <w:pPr>
        <w:jc w:val="both"/>
        <w:rPr>
          <w:rFonts w:cs="Arial"/>
          <w:sz w:val="22"/>
        </w:rPr>
      </w:pPr>
    </w:p>
    <w:p w14:paraId="30D7E5ED" w14:textId="77777777" w:rsidR="00AD0781" w:rsidRDefault="00AD0781" w:rsidP="00E503D1">
      <w:pPr>
        <w:jc w:val="both"/>
        <w:rPr>
          <w:rFonts w:cs="Arial"/>
          <w:sz w:val="22"/>
        </w:rPr>
      </w:pPr>
      <w:r>
        <w:rPr>
          <w:rFonts w:cs="Arial"/>
          <w:sz w:val="22"/>
        </w:rPr>
        <w:t>Tarvittaessa:</w:t>
      </w:r>
    </w:p>
    <w:tbl>
      <w:tblPr>
        <w:tblStyle w:val="TaulukkoRuudukko"/>
        <w:tblW w:w="5000" w:type="pct"/>
        <w:tblLook w:val="04A0" w:firstRow="1" w:lastRow="0" w:firstColumn="1" w:lastColumn="0" w:noHBand="0" w:noVBand="1"/>
      </w:tblPr>
      <w:tblGrid>
        <w:gridCol w:w="8361"/>
        <w:gridCol w:w="1267"/>
      </w:tblGrid>
      <w:tr w:rsidR="00A8163D" w14:paraId="0506A39D" w14:textId="77777777" w:rsidTr="007474BD">
        <w:trPr>
          <w:trHeight w:val="197"/>
        </w:trPr>
        <w:tc>
          <w:tcPr>
            <w:tcW w:w="4342" w:type="pct"/>
          </w:tcPr>
          <w:p w14:paraId="659C760F" w14:textId="6020489A" w:rsidR="00A8163D" w:rsidRDefault="00A8163D" w:rsidP="00E503D1">
            <w:pPr>
              <w:jc w:val="both"/>
              <w:rPr>
                <w:rFonts w:cs="Arial"/>
                <w:sz w:val="22"/>
              </w:rPr>
            </w:pPr>
            <w:r>
              <w:rPr>
                <w:rFonts w:cs="Arial"/>
                <w:sz w:val="22"/>
              </w:rPr>
              <w:t>Ensiapusuunnitelma</w:t>
            </w:r>
          </w:p>
        </w:tc>
        <w:tc>
          <w:tcPr>
            <w:tcW w:w="658" w:type="pct"/>
          </w:tcPr>
          <w:p w14:paraId="3E6A09CC" w14:textId="77777777" w:rsidR="00A8163D" w:rsidRDefault="00A8163D" w:rsidP="00E503D1">
            <w:pPr>
              <w:jc w:val="center"/>
              <w:rPr>
                <w:rFonts w:cs="Arial"/>
                <w:sz w:val="22"/>
              </w:rPr>
            </w:pPr>
          </w:p>
        </w:tc>
      </w:tr>
      <w:tr w:rsidR="00A8163D" w14:paraId="1AC5C442" w14:textId="77777777" w:rsidTr="007474BD">
        <w:trPr>
          <w:trHeight w:val="262"/>
        </w:trPr>
        <w:tc>
          <w:tcPr>
            <w:tcW w:w="4342" w:type="pct"/>
          </w:tcPr>
          <w:p w14:paraId="6ABF82F8" w14:textId="71C7B08A" w:rsidR="00A8163D" w:rsidRDefault="00A8163D" w:rsidP="00E503D1">
            <w:pPr>
              <w:jc w:val="both"/>
              <w:rPr>
                <w:rFonts w:cs="Arial"/>
                <w:sz w:val="22"/>
              </w:rPr>
            </w:pPr>
            <w:r>
              <w:rPr>
                <w:rFonts w:cs="Arial"/>
                <w:sz w:val="22"/>
              </w:rPr>
              <w:t>Ilmoitus tuliesityksestä</w:t>
            </w:r>
          </w:p>
        </w:tc>
        <w:tc>
          <w:tcPr>
            <w:tcW w:w="658" w:type="pct"/>
          </w:tcPr>
          <w:p w14:paraId="50104221" w14:textId="77777777" w:rsidR="00A8163D" w:rsidRDefault="00A8163D" w:rsidP="00E503D1">
            <w:pPr>
              <w:jc w:val="center"/>
              <w:rPr>
                <w:rFonts w:cs="Arial"/>
                <w:sz w:val="22"/>
              </w:rPr>
            </w:pPr>
          </w:p>
        </w:tc>
      </w:tr>
      <w:tr w:rsidR="00A8163D" w14:paraId="1711247C" w14:textId="77777777" w:rsidTr="007474BD">
        <w:trPr>
          <w:trHeight w:val="67"/>
        </w:trPr>
        <w:tc>
          <w:tcPr>
            <w:tcW w:w="4342" w:type="pct"/>
          </w:tcPr>
          <w:p w14:paraId="3006CA68" w14:textId="54B18CAA" w:rsidR="00A8163D" w:rsidRDefault="00A8163D" w:rsidP="00E503D1">
            <w:pPr>
              <w:jc w:val="both"/>
              <w:rPr>
                <w:rFonts w:cs="Arial"/>
                <w:sz w:val="22"/>
              </w:rPr>
            </w:pPr>
            <w:r>
              <w:rPr>
                <w:rFonts w:cs="Arial"/>
                <w:sz w:val="22"/>
              </w:rPr>
              <w:t>Ilmoitus tehosteiden käytöstä</w:t>
            </w:r>
          </w:p>
        </w:tc>
        <w:tc>
          <w:tcPr>
            <w:tcW w:w="658" w:type="pct"/>
          </w:tcPr>
          <w:p w14:paraId="0F8FB4A0" w14:textId="77777777" w:rsidR="00A8163D" w:rsidRDefault="00A8163D" w:rsidP="00E503D1">
            <w:pPr>
              <w:jc w:val="center"/>
              <w:rPr>
                <w:rFonts w:cs="Arial"/>
                <w:sz w:val="22"/>
              </w:rPr>
            </w:pPr>
          </w:p>
        </w:tc>
      </w:tr>
      <w:tr w:rsidR="005513F1" w14:paraId="5E53F7AF" w14:textId="77777777" w:rsidTr="007474BD">
        <w:trPr>
          <w:trHeight w:val="67"/>
        </w:trPr>
        <w:tc>
          <w:tcPr>
            <w:tcW w:w="4342" w:type="pct"/>
          </w:tcPr>
          <w:p w14:paraId="38278371" w14:textId="6377C6D9" w:rsidR="005513F1" w:rsidRDefault="005513F1" w:rsidP="00E503D1">
            <w:pPr>
              <w:jc w:val="both"/>
              <w:rPr>
                <w:rFonts w:cs="Arial"/>
                <w:sz w:val="22"/>
              </w:rPr>
            </w:pPr>
            <w:r>
              <w:rPr>
                <w:rFonts w:cs="Arial"/>
                <w:sz w:val="22"/>
              </w:rPr>
              <w:t>Ilmoitus ilotulitusnäytöksestä (toimitetaan poliisille)</w:t>
            </w:r>
          </w:p>
        </w:tc>
        <w:tc>
          <w:tcPr>
            <w:tcW w:w="658" w:type="pct"/>
          </w:tcPr>
          <w:p w14:paraId="5EEA51E0" w14:textId="77777777" w:rsidR="005513F1" w:rsidRDefault="005513F1" w:rsidP="00E503D1">
            <w:pPr>
              <w:jc w:val="center"/>
              <w:rPr>
                <w:rFonts w:cs="Arial"/>
                <w:sz w:val="22"/>
              </w:rPr>
            </w:pPr>
          </w:p>
        </w:tc>
      </w:tr>
      <w:tr w:rsidR="00A8163D" w14:paraId="184FD6B5" w14:textId="77777777" w:rsidTr="007474BD">
        <w:trPr>
          <w:trHeight w:val="197"/>
        </w:trPr>
        <w:tc>
          <w:tcPr>
            <w:tcW w:w="4342" w:type="pct"/>
          </w:tcPr>
          <w:p w14:paraId="07B17208" w14:textId="77777777" w:rsidR="00A8163D" w:rsidRDefault="00A8163D" w:rsidP="00E503D1">
            <w:pPr>
              <w:jc w:val="both"/>
              <w:rPr>
                <w:rFonts w:cs="Arial"/>
                <w:sz w:val="22"/>
              </w:rPr>
            </w:pPr>
            <w:r>
              <w:rPr>
                <w:rFonts w:cs="Arial"/>
                <w:sz w:val="22"/>
              </w:rPr>
              <w:t>Liikennesuunnitelma</w:t>
            </w:r>
          </w:p>
        </w:tc>
        <w:tc>
          <w:tcPr>
            <w:tcW w:w="658" w:type="pct"/>
          </w:tcPr>
          <w:p w14:paraId="3D704D3C" w14:textId="77777777" w:rsidR="00A8163D" w:rsidRDefault="00A8163D" w:rsidP="00E503D1">
            <w:pPr>
              <w:jc w:val="center"/>
              <w:rPr>
                <w:rFonts w:cs="Arial"/>
                <w:sz w:val="22"/>
              </w:rPr>
            </w:pPr>
          </w:p>
        </w:tc>
      </w:tr>
      <w:tr w:rsidR="00A8163D" w14:paraId="503A0735" w14:textId="77777777" w:rsidTr="007474BD">
        <w:trPr>
          <w:trHeight w:val="197"/>
        </w:trPr>
        <w:tc>
          <w:tcPr>
            <w:tcW w:w="4342" w:type="pct"/>
          </w:tcPr>
          <w:p w14:paraId="49ECA469" w14:textId="77777777" w:rsidR="00A8163D" w:rsidRDefault="00A8163D" w:rsidP="00E503D1">
            <w:pPr>
              <w:jc w:val="both"/>
              <w:rPr>
                <w:rFonts w:cs="Arial"/>
                <w:sz w:val="22"/>
              </w:rPr>
            </w:pPr>
            <w:r>
              <w:rPr>
                <w:rFonts w:cs="Arial"/>
                <w:sz w:val="22"/>
              </w:rPr>
              <w:t>Muut liitteet</w:t>
            </w:r>
          </w:p>
        </w:tc>
        <w:tc>
          <w:tcPr>
            <w:tcW w:w="658" w:type="pct"/>
          </w:tcPr>
          <w:p w14:paraId="166C3500" w14:textId="77777777" w:rsidR="00A8163D" w:rsidRDefault="00A8163D" w:rsidP="00E503D1">
            <w:pPr>
              <w:jc w:val="center"/>
              <w:rPr>
                <w:rFonts w:cs="Arial"/>
                <w:sz w:val="22"/>
              </w:rPr>
            </w:pPr>
          </w:p>
        </w:tc>
      </w:tr>
    </w:tbl>
    <w:p w14:paraId="5D335DA9" w14:textId="77777777" w:rsidR="00AD0781" w:rsidRDefault="00AD0781" w:rsidP="00E503D1">
      <w:pPr>
        <w:jc w:val="both"/>
        <w:rPr>
          <w:rFonts w:cs="Arial"/>
          <w:szCs w:val="24"/>
        </w:rPr>
      </w:pPr>
    </w:p>
    <w:p w14:paraId="169CFB55" w14:textId="77777777" w:rsidR="00AD0781" w:rsidRDefault="00AD0781" w:rsidP="00E503D1">
      <w:pPr>
        <w:ind w:left="851" w:hanging="567"/>
        <w:jc w:val="both"/>
        <w:rPr>
          <w:rFonts w:cs="Arial"/>
          <w:szCs w:val="24"/>
        </w:rPr>
      </w:pPr>
    </w:p>
    <w:p w14:paraId="42CA2AF5" w14:textId="77777777" w:rsidR="001950C3" w:rsidRDefault="001950C3" w:rsidP="00E503D1">
      <w:pPr>
        <w:ind w:left="851" w:hanging="567"/>
        <w:jc w:val="both"/>
        <w:rPr>
          <w:rFonts w:cs="Arial"/>
          <w:szCs w:val="24"/>
        </w:rPr>
        <w:sectPr w:rsidR="001950C3" w:rsidSect="00436806">
          <w:pgSz w:w="11906" w:h="16838"/>
          <w:pgMar w:top="1418" w:right="1134" w:bottom="1418" w:left="1134" w:header="709" w:footer="709" w:gutter="0"/>
          <w:cols w:space="708"/>
          <w:docGrid w:linePitch="360"/>
        </w:sectPr>
      </w:pPr>
    </w:p>
    <w:p w14:paraId="26544E8D" w14:textId="77777777" w:rsidR="00AD0781" w:rsidRPr="00332542" w:rsidRDefault="00AD0781" w:rsidP="00FB3291">
      <w:pPr>
        <w:pStyle w:val="Alaotsikko"/>
        <w:rPr>
          <w:b w:val="0"/>
        </w:rPr>
      </w:pPr>
      <w:bookmarkStart w:id="8" w:name="_Toc387747997"/>
      <w:r w:rsidRPr="00332542">
        <w:t>POHJAKARTTA</w:t>
      </w:r>
      <w:bookmarkEnd w:id="8"/>
    </w:p>
    <w:p w14:paraId="0B563890" w14:textId="77777777" w:rsidR="00AD0781" w:rsidRDefault="00AD0781" w:rsidP="00E503D1">
      <w:pPr>
        <w:jc w:val="both"/>
        <w:rPr>
          <w:rFonts w:cs="Arial"/>
          <w:b/>
          <w:szCs w:val="24"/>
        </w:rPr>
      </w:pPr>
    </w:p>
    <w:p w14:paraId="05C4AEC7" w14:textId="2086ACFB" w:rsidR="00AD0781" w:rsidRPr="007474BD" w:rsidRDefault="00834634"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7474BD">
        <w:rPr>
          <w:i/>
          <w:sz w:val="20"/>
          <w:szCs w:val="20"/>
          <w:highlight w:val="yellow"/>
        </w:rPr>
        <w:t xml:space="preserve">Ohje: </w:t>
      </w:r>
      <w:r w:rsidR="002A0689">
        <w:rPr>
          <w:i/>
          <w:sz w:val="20"/>
          <w:szCs w:val="20"/>
          <w:highlight w:val="yellow"/>
        </w:rPr>
        <w:t xml:space="preserve">Liitä tälle sivulle </w:t>
      </w:r>
      <w:r w:rsidR="00AD0781" w:rsidRPr="007474BD">
        <w:rPr>
          <w:i/>
          <w:sz w:val="20"/>
          <w:szCs w:val="20"/>
          <w:highlight w:val="yellow"/>
        </w:rPr>
        <w:t>tapahtuma-alueen pohjakartta</w:t>
      </w:r>
      <w:r w:rsidR="002A0689">
        <w:rPr>
          <w:i/>
          <w:sz w:val="20"/>
          <w:szCs w:val="20"/>
          <w:highlight w:val="yellow"/>
        </w:rPr>
        <w:t xml:space="preserve"> tai toimita se erillisenä liitteenä</w:t>
      </w:r>
      <w:r w:rsidR="00AD0781" w:rsidRPr="007474BD">
        <w:rPr>
          <w:i/>
          <w:sz w:val="20"/>
          <w:szCs w:val="20"/>
          <w:highlight w:val="yellow"/>
        </w:rPr>
        <w:t>. Pohjakartasta tulee käydä ilmi alkusammutuskaluston, ensiapupisteen, vaarallisten kemikaalien käyttö-</w:t>
      </w:r>
      <w:r w:rsidR="00C25FB5">
        <w:rPr>
          <w:i/>
          <w:sz w:val="20"/>
          <w:szCs w:val="20"/>
          <w:highlight w:val="yellow"/>
        </w:rPr>
        <w:t>, säilytys-</w:t>
      </w:r>
      <w:r w:rsidR="00AD0781" w:rsidRPr="007474BD">
        <w:rPr>
          <w:i/>
          <w:sz w:val="20"/>
          <w:szCs w:val="20"/>
          <w:highlight w:val="yellow"/>
        </w:rPr>
        <w:t xml:space="preserve"> ja varastointipaikkojen, pelastusteiden ja muiden ajoreittien, poistumisreittien, aggregaattien</w:t>
      </w:r>
      <w:r w:rsidR="00C25FB5">
        <w:rPr>
          <w:i/>
          <w:sz w:val="20"/>
          <w:szCs w:val="20"/>
          <w:highlight w:val="yellow"/>
        </w:rPr>
        <w:t>, tilapäisten rakenteiden sekä</w:t>
      </w:r>
      <w:r w:rsidR="00AD0781" w:rsidRPr="007474BD">
        <w:rPr>
          <w:i/>
          <w:sz w:val="20"/>
          <w:szCs w:val="20"/>
          <w:highlight w:val="yellow"/>
        </w:rPr>
        <w:t xml:space="preserve"> erillisten tapahtumapalveluiden sijainnit. Isoissa tapahtumissa karttaan merkitään tarvittaessa turvallisuushenkilöstön sijoittelu ja turvallisuusorganisaation johtokeskus.</w:t>
      </w:r>
      <w:r w:rsidR="00AD0781" w:rsidRPr="007474BD">
        <w:rPr>
          <w:i/>
          <w:sz w:val="20"/>
          <w:szCs w:val="20"/>
        </w:rPr>
        <w:t xml:space="preserve"> </w:t>
      </w:r>
    </w:p>
    <w:p w14:paraId="6571C030" w14:textId="77777777" w:rsidR="00AD0781" w:rsidRPr="00B21D14" w:rsidRDefault="00AD0781" w:rsidP="00E503D1">
      <w:pPr>
        <w:jc w:val="both"/>
        <w:rPr>
          <w:rFonts w:cs="Arial"/>
          <w:i/>
          <w:sz w:val="22"/>
        </w:rPr>
      </w:pPr>
      <w:r w:rsidRPr="00B21D14">
        <w:rPr>
          <w:rFonts w:cs="Arial"/>
          <w:i/>
          <w:sz w:val="22"/>
        </w:rPr>
        <w:br w:type="page"/>
      </w:r>
    </w:p>
    <w:tbl>
      <w:tblPr>
        <w:tblpPr w:leftFromText="141" w:rightFromText="141" w:vertAnchor="text" w:horzAnchor="margin" w:tblpY="591"/>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10"/>
        <w:gridCol w:w="1029"/>
        <w:gridCol w:w="1030"/>
        <w:gridCol w:w="1791"/>
      </w:tblGrid>
      <w:tr w:rsidR="00AD0781" w:rsidRPr="004A5599" w14:paraId="2202E204" w14:textId="77777777" w:rsidTr="00FB3291">
        <w:trPr>
          <w:trHeight w:val="420"/>
          <w:tblHeader/>
        </w:trPr>
        <w:tc>
          <w:tcPr>
            <w:tcW w:w="6010" w:type="dxa"/>
          </w:tcPr>
          <w:p w14:paraId="57E6DE9B" w14:textId="77777777" w:rsidR="00AD0781" w:rsidRPr="00B91B06" w:rsidRDefault="00AD0781" w:rsidP="00E503D1">
            <w:pPr>
              <w:tabs>
                <w:tab w:val="left" w:pos="2552"/>
                <w:tab w:val="left" w:pos="4253"/>
                <w:tab w:val="left" w:pos="5954"/>
                <w:tab w:val="left" w:pos="7655"/>
              </w:tabs>
              <w:jc w:val="both"/>
              <w:rPr>
                <w:rFonts w:cs="Arial"/>
                <w:color w:val="000000" w:themeColor="text1"/>
              </w:rPr>
            </w:pPr>
          </w:p>
        </w:tc>
        <w:tc>
          <w:tcPr>
            <w:tcW w:w="1029" w:type="dxa"/>
          </w:tcPr>
          <w:p w14:paraId="4EF6D31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r w:rsidRPr="00B91B06">
              <w:rPr>
                <w:rFonts w:cs="Arial"/>
                <w:color w:val="000000" w:themeColor="text1"/>
                <w:sz w:val="22"/>
              </w:rPr>
              <w:t>OK</w:t>
            </w:r>
          </w:p>
        </w:tc>
        <w:tc>
          <w:tcPr>
            <w:tcW w:w="1030" w:type="dxa"/>
          </w:tcPr>
          <w:p w14:paraId="6E0D4A6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r>
              <w:rPr>
                <w:rFonts w:cs="Arial"/>
                <w:color w:val="000000" w:themeColor="text1"/>
                <w:sz w:val="22"/>
              </w:rPr>
              <w:t>Ei käytössä</w:t>
            </w:r>
          </w:p>
        </w:tc>
        <w:tc>
          <w:tcPr>
            <w:tcW w:w="1791" w:type="dxa"/>
          </w:tcPr>
          <w:p w14:paraId="0EEC804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r w:rsidRPr="00B91B06">
              <w:rPr>
                <w:rFonts w:cs="Arial"/>
                <w:color w:val="000000" w:themeColor="text1"/>
                <w:sz w:val="22"/>
              </w:rPr>
              <w:t>Korjattava / korjauksen vastuuhenkilö</w:t>
            </w:r>
          </w:p>
        </w:tc>
      </w:tr>
      <w:tr w:rsidR="00AD0781" w:rsidRPr="004A5599" w14:paraId="571F56E3" w14:textId="77777777" w:rsidTr="00A22E18">
        <w:trPr>
          <w:trHeight w:val="457"/>
        </w:trPr>
        <w:tc>
          <w:tcPr>
            <w:tcW w:w="6010" w:type="dxa"/>
          </w:tcPr>
          <w:p w14:paraId="63A57756" w14:textId="77777777" w:rsidR="00AD0781" w:rsidRPr="00B91B06" w:rsidRDefault="00AD078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Pelastussuunnitelma on laadittu ja toimitett</w:t>
            </w:r>
            <w:r>
              <w:rPr>
                <w:rFonts w:cs="Arial"/>
                <w:color w:val="000000" w:themeColor="text1"/>
                <w:sz w:val="22"/>
              </w:rPr>
              <w:t>u</w:t>
            </w:r>
            <w:r w:rsidR="00A8163D">
              <w:rPr>
                <w:rFonts w:cs="Arial"/>
                <w:color w:val="000000" w:themeColor="text1"/>
                <w:sz w:val="22"/>
              </w:rPr>
              <w:t xml:space="preserve"> pelastuslaitokselle viimeistään </w:t>
            </w:r>
            <w:r w:rsidRPr="00B91B06">
              <w:rPr>
                <w:rFonts w:cs="Arial"/>
                <w:color w:val="000000" w:themeColor="text1"/>
                <w:sz w:val="22"/>
              </w:rPr>
              <w:t>14 vrk ennen tapahtumaa.</w:t>
            </w:r>
          </w:p>
        </w:tc>
        <w:tc>
          <w:tcPr>
            <w:tcW w:w="1029" w:type="dxa"/>
          </w:tcPr>
          <w:p w14:paraId="5DE00DCF"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777EA9C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5144CAA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1D2715E9" w14:textId="77777777" w:rsidTr="00A22E18">
        <w:trPr>
          <w:trHeight w:val="222"/>
        </w:trPr>
        <w:tc>
          <w:tcPr>
            <w:tcW w:w="6010" w:type="dxa"/>
          </w:tcPr>
          <w:p w14:paraId="685523B8" w14:textId="6DBB598B" w:rsidR="00AD0781" w:rsidRPr="00B91B06" w:rsidRDefault="00AD078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 xml:space="preserve">Tarvittavat </w:t>
            </w:r>
            <w:r>
              <w:rPr>
                <w:rFonts w:cs="Arial"/>
                <w:color w:val="000000" w:themeColor="text1"/>
                <w:sz w:val="22"/>
              </w:rPr>
              <w:t xml:space="preserve">ilmoitukset muille viranomaisille </w:t>
            </w:r>
            <w:r w:rsidRPr="00B91B06">
              <w:rPr>
                <w:rFonts w:cs="Arial"/>
                <w:color w:val="000000" w:themeColor="text1"/>
                <w:sz w:val="22"/>
              </w:rPr>
              <w:t>(mm. poliisi,</w:t>
            </w:r>
            <w:r>
              <w:rPr>
                <w:rFonts w:cs="Arial"/>
                <w:color w:val="000000" w:themeColor="text1"/>
                <w:sz w:val="22"/>
              </w:rPr>
              <w:t xml:space="preserve"> Tukes, ympäristön</w:t>
            </w:r>
            <w:r w:rsidR="00F8155A">
              <w:rPr>
                <w:rFonts w:cs="Arial"/>
                <w:color w:val="000000" w:themeColor="text1"/>
                <w:sz w:val="22"/>
              </w:rPr>
              <w:t>- ja terveyden</w:t>
            </w:r>
            <w:r>
              <w:rPr>
                <w:rFonts w:cs="Arial"/>
                <w:color w:val="000000" w:themeColor="text1"/>
                <w:sz w:val="22"/>
              </w:rPr>
              <w:t>suojeluviranomaiset</w:t>
            </w:r>
            <w:r w:rsidRPr="00B91B06">
              <w:rPr>
                <w:rFonts w:cs="Arial"/>
                <w:color w:val="000000" w:themeColor="text1"/>
                <w:sz w:val="22"/>
              </w:rPr>
              <w:t xml:space="preserve">, </w:t>
            </w:r>
            <w:r w:rsidR="00C25FB5">
              <w:rPr>
                <w:rFonts w:cs="Arial"/>
                <w:color w:val="000000" w:themeColor="text1"/>
                <w:sz w:val="22"/>
              </w:rPr>
              <w:t xml:space="preserve">rakennusvalvontaviranomaiset, </w:t>
            </w:r>
            <w:r w:rsidRPr="00B91B06">
              <w:rPr>
                <w:rFonts w:cs="Arial"/>
                <w:color w:val="000000" w:themeColor="text1"/>
                <w:sz w:val="22"/>
              </w:rPr>
              <w:t xml:space="preserve">aluehallintovirasto) </w:t>
            </w:r>
            <w:r>
              <w:rPr>
                <w:rFonts w:cs="Arial"/>
                <w:color w:val="000000" w:themeColor="text1"/>
                <w:sz w:val="22"/>
              </w:rPr>
              <w:t xml:space="preserve">on tehty ja </w:t>
            </w:r>
            <w:r w:rsidRPr="00B91B06">
              <w:rPr>
                <w:rFonts w:cs="Arial"/>
                <w:color w:val="000000" w:themeColor="text1"/>
                <w:sz w:val="22"/>
              </w:rPr>
              <w:t>viranomaisluvat on hankittu.</w:t>
            </w:r>
          </w:p>
        </w:tc>
        <w:tc>
          <w:tcPr>
            <w:tcW w:w="1029" w:type="dxa"/>
          </w:tcPr>
          <w:p w14:paraId="25484135"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5FFA4F4A"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20C0BD33"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565869B2" w14:textId="77777777" w:rsidTr="00A22E18">
        <w:trPr>
          <w:trHeight w:val="442"/>
        </w:trPr>
        <w:tc>
          <w:tcPr>
            <w:tcW w:w="6010" w:type="dxa"/>
          </w:tcPr>
          <w:p w14:paraId="7F8050F3" w14:textId="1F720F8C" w:rsidR="00AD0781" w:rsidRPr="00B91B06" w:rsidRDefault="005B323C"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Alkusammutuskalustoa on riittävä määrä. Kalusto on esteettömästi saatavilla ja sen sijainti on opastettu.</w:t>
            </w:r>
          </w:p>
        </w:tc>
        <w:tc>
          <w:tcPr>
            <w:tcW w:w="1029" w:type="dxa"/>
          </w:tcPr>
          <w:p w14:paraId="78AE7B2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58B7713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107E3F8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5B39681D" w14:textId="77777777" w:rsidTr="00A22E18">
        <w:trPr>
          <w:trHeight w:val="222"/>
        </w:trPr>
        <w:tc>
          <w:tcPr>
            <w:tcW w:w="6010" w:type="dxa"/>
          </w:tcPr>
          <w:p w14:paraId="18DBC655" w14:textId="57F7BE4A" w:rsidR="00AD0781" w:rsidRPr="00AF7A53" w:rsidRDefault="005B323C"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Tapahtumaan on varattu riskiarvion perusteella määritelty ensiapuvalmius.</w:t>
            </w:r>
          </w:p>
        </w:tc>
        <w:tc>
          <w:tcPr>
            <w:tcW w:w="1029" w:type="dxa"/>
          </w:tcPr>
          <w:p w14:paraId="4254573D"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38A3870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747F85B5"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23817462" w14:textId="77777777" w:rsidTr="00A22E18">
        <w:trPr>
          <w:trHeight w:val="457"/>
        </w:trPr>
        <w:tc>
          <w:tcPr>
            <w:tcW w:w="6010" w:type="dxa"/>
          </w:tcPr>
          <w:p w14:paraId="445C0803" w14:textId="1EFF3D32" w:rsidR="00AD0781" w:rsidRPr="00AF7A53"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Tapahtuma-alueen tai -tilan maksimihenkilömäärä on tiedossa ja sitä valvotaan.</w:t>
            </w:r>
          </w:p>
        </w:tc>
        <w:tc>
          <w:tcPr>
            <w:tcW w:w="1029" w:type="dxa"/>
          </w:tcPr>
          <w:p w14:paraId="19AC2F03"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7D944A5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CF5246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24E079E4" w14:textId="77777777" w:rsidTr="00A22E18">
        <w:trPr>
          <w:trHeight w:val="457"/>
        </w:trPr>
        <w:tc>
          <w:tcPr>
            <w:tcW w:w="6010" w:type="dxa"/>
          </w:tcPr>
          <w:p w14:paraId="385A9098" w14:textId="638E3406"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 xml:space="preserve">Palo-ovet </w:t>
            </w:r>
            <w:r w:rsidR="0026333A">
              <w:rPr>
                <w:rFonts w:cs="Arial"/>
                <w:color w:val="000000" w:themeColor="text1"/>
                <w:sz w:val="22"/>
              </w:rPr>
              <w:t>ovat itsestään sulkeutuvia ja salpautuvia. Palo-ovia ei kiilata auki.</w:t>
            </w:r>
          </w:p>
        </w:tc>
        <w:tc>
          <w:tcPr>
            <w:tcW w:w="1029" w:type="dxa"/>
          </w:tcPr>
          <w:p w14:paraId="0569EB8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4B7CE7B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11D148BF"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4D6C99D1" w14:textId="77777777" w:rsidTr="00A22E18">
        <w:trPr>
          <w:trHeight w:val="457"/>
        </w:trPr>
        <w:tc>
          <w:tcPr>
            <w:tcW w:w="6010" w:type="dxa"/>
          </w:tcPr>
          <w:p w14:paraId="52B0E3A3" w14:textId="1F1BDECC"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Pelastustiet o</w:t>
            </w:r>
            <w:r>
              <w:rPr>
                <w:rFonts w:cs="Arial"/>
                <w:color w:val="000000" w:themeColor="text1"/>
                <w:sz w:val="22"/>
              </w:rPr>
              <w:t>vat</w:t>
            </w:r>
            <w:r w:rsidRPr="00B91B06">
              <w:rPr>
                <w:rFonts w:cs="Arial"/>
                <w:color w:val="000000" w:themeColor="text1"/>
                <w:sz w:val="22"/>
              </w:rPr>
              <w:t xml:space="preserve"> merkitty asianmukaisesti j</w:t>
            </w:r>
            <w:r>
              <w:rPr>
                <w:rFonts w:cs="Arial"/>
                <w:color w:val="000000" w:themeColor="text1"/>
                <w:sz w:val="22"/>
              </w:rPr>
              <w:t>a ne pidetään</w:t>
            </w:r>
            <w:r w:rsidRPr="00B91B06">
              <w:rPr>
                <w:rFonts w:cs="Arial"/>
                <w:color w:val="000000" w:themeColor="text1"/>
                <w:sz w:val="22"/>
              </w:rPr>
              <w:t xml:space="preserve"> esteettöminä.</w:t>
            </w:r>
          </w:p>
        </w:tc>
        <w:tc>
          <w:tcPr>
            <w:tcW w:w="1029" w:type="dxa"/>
          </w:tcPr>
          <w:p w14:paraId="6719CCD0"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63D3374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8FC985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01F1F168" w14:textId="77777777" w:rsidTr="00A22E18">
        <w:trPr>
          <w:trHeight w:val="457"/>
        </w:trPr>
        <w:tc>
          <w:tcPr>
            <w:tcW w:w="6010" w:type="dxa"/>
          </w:tcPr>
          <w:p w14:paraId="5A55D5D2" w14:textId="6196831C" w:rsidR="00AD0781" w:rsidRPr="00B91B06"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Poistumis</w:t>
            </w:r>
            <w:r w:rsidRPr="00B91B06">
              <w:rPr>
                <w:rFonts w:cs="Arial"/>
                <w:color w:val="000000" w:themeColor="text1"/>
                <w:sz w:val="22"/>
              </w:rPr>
              <w:t>reitit ovat kulkukelpoisia sekä esteettömiä.</w:t>
            </w:r>
          </w:p>
        </w:tc>
        <w:tc>
          <w:tcPr>
            <w:tcW w:w="1029" w:type="dxa"/>
          </w:tcPr>
          <w:p w14:paraId="29F8AC8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43FFD60A"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48C32868"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4E924267" w14:textId="77777777" w:rsidTr="00A22E18">
        <w:trPr>
          <w:trHeight w:val="442"/>
        </w:trPr>
        <w:tc>
          <w:tcPr>
            <w:tcW w:w="6010" w:type="dxa"/>
          </w:tcPr>
          <w:p w14:paraId="39C6CB2B" w14:textId="18FDFC42" w:rsidR="00AD0781" w:rsidRPr="00B91B06" w:rsidRDefault="007B1E41" w:rsidP="00E503D1">
            <w:pPr>
              <w:jc w:val="both"/>
              <w:rPr>
                <w:rFonts w:cs="Arial"/>
                <w:b/>
              </w:rPr>
            </w:pPr>
            <w:r>
              <w:rPr>
                <w:rFonts w:cs="Arial"/>
                <w:color w:val="000000" w:themeColor="text1"/>
                <w:sz w:val="22"/>
              </w:rPr>
              <w:t xml:space="preserve">Käytettävät sisusteet </w:t>
            </w:r>
            <w:r w:rsidRPr="00B91B06">
              <w:rPr>
                <w:rFonts w:cs="Arial"/>
                <w:color w:val="000000" w:themeColor="text1"/>
                <w:sz w:val="22"/>
              </w:rPr>
              <w:t xml:space="preserve">ovat </w:t>
            </w:r>
            <w:r>
              <w:rPr>
                <w:rFonts w:cs="Arial"/>
                <w:color w:val="000000" w:themeColor="text1"/>
                <w:sz w:val="22"/>
              </w:rPr>
              <w:t>paloturvallisia.</w:t>
            </w:r>
          </w:p>
        </w:tc>
        <w:tc>
          <w:tcPr>
            <w:tcW w:w="1029" w:type="dxa"/>
          </w:tcPr>
          <w:p w14:paraId="1A6D06C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63AA5FE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1A2D152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547C4BEF" w14:textId="77777777" w:rsidTr="00A22E18">
        <w:trPr>
          <w:trHeight w:val="457"/>
        </w:trPr>
        <w:tc>
          <w:tcPr>
            <w:tcW w:w="6010" w:type="dxa"/>
          </w:tcPr>
          <w:p w14:paraId="5C0A4833" w14:textId="5F70ED16" w:rsidR="00AD0781" w:rsidRPr="00B91B06" w:rsidRDefault="007B1E41" w:rsidP="00E503D1">
            <w:pPr>
              <w:tabs>
                <w:tab w:val="left" w:pos="2552"/>
                <w:tab w:val="left" w:pos="4253"/>
                <w:tab w:val="left" w:pos="5954"/>
                <w:tab w:val="left" w:pos="7655"/>
              </w:tabs>
              <w:jc w:val="both"/>
              <w:rPr>
                <w:rFonts w:cs="Arial"/>
                <w:color w:val="000000" w:themeColor="text1"/>
              </w:rPr>
            </w:pPr>
            <w:r>
              <w:rPr>
                <w:rFonts w:cs="Arial"/>
                <w:color w:val="000000" w:themeColor="text1"/>
                <w:sz w:val="22"/>
              </w:rPr>
              <w:t>Tapahtuman keskeyttämisen ja evakuoinnin järjestelyt on suunniteltu ja ohjeistettu etukäteen.</w:t>
            </w:r>
          </w:p>
        </w:tc>
        <w:tc>
          <w:tcPr>
            <w:tcW w:w="1029" w:type="dxa"/>
          </w:tcPr>
          <w:p w14:paraId="1180C41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13F0627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07FEC94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7D111347" w14:textId="77777777" w:rsidTr="00A22E18">
        <w:trPr>
          <w:trHeight w:val="222"/>
        </w:trPr>
        <w:tc>
          <w:tcPr>
            <w:tcW w:w="6010" w:type="dxa"/>
          </w:tcPr>
          <w:p w14:paraId="3F79F0EF" w14:textId="397A8C82" w:rsidR="00AD0781" w:rsidRPr="00B91B06" w:rsidRDefault="007B1E41" w:rsidP="00E503D1">
            <w:pPr>
              <w:tabs>
                <w:tab w:val="left" w:pos="2552"/>
                <w:tab w:val="left" w:pos="4253"/>
                <w:tab w:val="left" w:pos="5954"/>
                <w:tab w:val="left" w:pos="7655"/>
              </w:tabs>
              <w:jc w:val="both"/>
              <w:rPr>
                <w:rFonts w:cs="Arial"/>
                <w:color w:val="000000" w:themeColor="text1"/>
              </w:rPr>
            </w:pPr>
            <w:r>
              <w:rPr>
                <w:rFonts w:cs="Arial"/>
                <w:color w:val="000000" w:themeColor="text1"/>
                <w:sz w:val="22"/>
              </w:rPr>
              <w:t>Tilapäisten rakent</w:t>
            </w:r>
            <w:r w:rsidRPr="00B91B06">
              <w:rPr>
                <w:rFonts w:cs="Arial"/>
                <w:color w:val="000000" w:themeColor="text1"/>
                <w:sz w:val="22"/>
              </w:rPr>
              <w:t>e</w:t>
            </w:r>
            <w:r>
              <w:rPr>
                <w:rFonts w:cs="Arial"/>
                <w:color w:val="000000" w:themeColor="text1"/>
                <w:sz w:val="22"/>
              </w:rPr>
              <w:t>iden osalta noudatetaan</w:t>
            </w:r>
            <w:r w:rsidRPr="00B91B06">
              <w:rPr>
                <w:rFonts w:cs="Arial"/>
                <w:color w:val="000000" w:themeColor="text1"/>
                <w:sz w:val="22"/>
              </w:rPr>
              <w:t xml:space="preserve"> valmistajan </w:t>
            </w:r>
            <w:r>
              <w:rPr>
                <w:rFonts w:cs="Arial"/>
                <w:color w:val="000000" w:themeColor="text1"/>
                <w:sz w:val="22"/>
              </w:rPr>
              <w:t xml:space="preserve">antamia </w:t>
            </w:r>
            <w:r w:rsidRPr="00B91B06">
              <w:rPr>
                <w:rFonts w:cs="Arial"/>
                <w:color w:val="000000" w:themeColor="text1"/>
                <w:sz w:val="22"/>
              </w:rPr>
              <w:t xml:space="preserve">ohjeita </w:t>
            </w:r>
            <w:r>
              <w:rPr>
                <w:rFonts w:cs="Arial"/>
                <w:color w:val="000000" w:themeColor="text1"/>
                <w:sz w:val="22"/>
              </w:rPr>
              <w:t xml:space="preserve">sekä muita </w:t>
            </w:r>
            <w:r w:rsidRPr="00B91B06">
              <w:rPr>
                <w:rFonts w:cs="Arial"/>
                <w:color w:val="000000" w:themeColor="text1"/>
                <w:sz w:val="22"/>
              </w:rPr>
              <w:t>määräyk</w:t>
            </w:r>
            <w:r>
              <w:rPr>
                <w:rFonts w:cs="Arial"/>
                <w:color w:val="000000" w:themeColor="text1"/>
                <w:sz w:val="22"/>
              </w:rPr>
              <w:t xml:space="preserve">siä ja </w:t>
            </w:r>
            <w:r w:rsidRPr="00B91B06">
              <w:rPr>
                <w:rFonts w:cs="Arial"/>
                <w:color w:val="000000" w:themeColor="text1"/>
                <w:sz w:val="22"/>
              </w:rPr>
              <w:t>oh</w:t>
            </w:r>
            <w:r>
              <w:rPr>
                <w:rFonts w:cs="Arial"/>
                <w:color w:val="000000" w:themeColor="text1"/>
                <w:sz w:val="22"/>
              </w:rPr>
              <w:t>jeita</w:t>
            </w:r>
            <w:r w:rsidRPr="00B91B06">
              <w:rPr>
                <w:rFonts w:cs="Arial"/>
                <w:color w:val="000000" w:themeColor="text1"/>
                <w:sz w:val="22"/>
              </w:rPr>
              <w:t>.</w:t>
            </w:r>
          </w:p>
        </w:tc>
        <w:tc>
          <w:tcPr>
            <w:tcW w:w="1029" w:type="dxa"/>
          </w:tcPr>
          <w:p w14:paraId="441CC3E3"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1E93A4BF"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2123FF9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4CCAE6BE" w14:textId="77777777" w:rsidTr="00A22E18">
        <w:trPr>
          <w:trHeight w:val="442"/>
        </w:trPr>
        <w:tc>
          <w:tcPr>
            <w:tcW w:w="6010" w:type="dxa"/>
          </w:tcPr>
          <w:p w14:paraId="131D7951" w14:textId="4A2F968D"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Tilapäisten sähköasennusten osalta noudatetaan määräyksiä ja ohjeita.</w:t>
            </w:r>
          </w:p>
        </w:tc>
        <w:tc>
          <w:tcPr>
            <w:tcW w:w="1029" w:type="dxa"/>
          </w:tcPr>
          <w:p w14:paraId="6CC3C8E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2DFF33C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271A4C5"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0D2D811A" w14:textId="77777777" w:rsidTr="00A22E18">
        <w:trPr>
          <w:trHeight w:val="442"/>
        </w:trPr>
        <w:tc>
          <w:tcPr>
            <w:tcW w:w="6010" w:type="dxa"/>
          </w:tcPr>
          <w:p w14:paraId="1F02E450" w14:textId="00545BC5" w:rsidR="00AD0781" w:rsidRPr="00B91B06" w:rsidRDefault="007B1E41" w:rsidP="00E503D1">
            <w:pPr>
              <w:jc w:val="both"/>
              <w:rPr>
                <w:rFonts w:cs="Arial"/>
                <w:color w:val="000000" w:themeColor="text1"/>
              </w:rPr>
            </w:pPr>
            <w:r>
              <w:rPr>
                <w:rFonts w:cs="Arial"/>
                <w:color w:val="000000" w:themeColor="text1"/>
                <w:sz w:val="22"/>
              </w:rPr>
              <w:t>Energiajakelun katkoksiin on varauduttu.</w:t>
            </w:r>
          </w:p>
        </w:tc>
        <w:tc>
          <w:tcPr>
            <w:tcW w:w="1029" w:type="dxa"/>
          </w:tcPr>
          <w:p w14:paraId="4CFD8A0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35A44A5D"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7AC5B13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0467EDD4" w14:textId="77777777" w:rsidTr="00A22E18">
        <w:trPr>
          <w:trHeight w:val="222"/>
        </w:trPr>
        <w:tc>
          <w:tcPr>
            <w:tcW w:w="6010" w:type="dxa"/>
          </w:tcPr>
          <w:p w14:paraId="25BE7360" w14:textId="7AE8878C"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Tuliesityksestä on tehty ilmoi</w:t>
            </w:r>
            <w:r>
              <w:rPr>
                <w:rFonts w:cs="Arial"/>
                <w:color w:val="000000" w:themeColor="text1"/>
                <w:sz w:val="22"/>
              </w:rPr>
              <w:t>tus pelastusviranomaiselle viimeis</w:t>
            </w:r>
            <w:r w:rsidRPr="00B91B06">
              <w:rPr>
                <w:rFonts w:cs="Arial"/>
                <w:color w:val="000000" w:themeColor="text1"/>
                <w:sz w:val="22"/>
              </w:rPr>
              <w:t>tään 14 vuorokau</w:t>
            </w:r>
            <w:r>
              <w:rPr>
                <w:rFonts w:cs="Arial"/>
                <w:color w:val="000000" w:themeColor="text1"/>
                <w:sz w:val="22"/>
              </w:rPr>
              <w:t>tta ennen esitystä.</w:t>
            </w:r>
          </w:p>
        </w:tc>
        <w:tc>
          <w:tcPr>
            <w:tcW w:w="1029" w:type="dxa"/>
          </w:tcPr>
          <w:p w14:paraId="165CF4C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07284EE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067425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7D14E0BF" w14:textId="77777777" w:rsidTr="00A22E18">
        <w:trPr>
          <w:trHeight w:val="222"/>
        </w:trPr>
        <w:tc>
          <w:tcPr>
            <w:tcW w:w="6010" w:type="dxa"/>
          </w:tcPr>
          <w:p w14:paraId="221B8DAC" w14:textId="0D641EC0" w:rsidR="00AD0781" w:rsidRDefault="007B1E41" w:rsidP="00E503D1">
            <w:pPr>
              <w:tabs>
                <w:tab w:val="left" w:pos="2552"/>
                <w:tab w:val="left" w:pos="4253"/>
                <w:tab w:val="left" w:pos="5954"/>
                <w:tab w:val="left" w:pos="7655"/>
              </w:tabs>
              <w:jc w:val="both"/>
              <w:rPr>
                <w:rFonts w:cs="Arial"/>
                <w:color w:val="000000" w:themeColor="text1"/>
                <w:sz w:val="22"/>
              </w:rPr>
            </w:pPr>
            <w:r w:rsidRPr="00AF7A53">
              <w:rPr>
                <w:rFonts w:cs="Arial"/>
                <w:color w:val="000000" w:themeColor="text1"/>
                <w:sz w:val="22"/>
              </w:rPr>
              <w:t>Pyroteknisten tehosteiden käytöstä on tehty ilmoitus pe</w:t>
            </w:r>
            <w:r>
              <w:rPr>
                <w:rFonts w:cs="Arial"/>
                <w:color w:val="000000" w:themeColor="text1"/>
                <w:sz w:val="22"/>
              </w:rPr>
              <w:t>lastusviranomaiselle viimeis</w:t>
            </w:r>
            <w:r w:rsidRPr="00AF7A53">
              <w:rPr>
                <w:rFonts w:cs="Arial"/>
                <w:color w:val="000000" w:themeColor="text1"/>
                <w:sz w:val="22"/>
              </w:rPr>
              <w:t>tään 14 vuorokautta ennen</w:t>
            </w:r>
            <w:r>
              <w:rPr>
                <w:rFonts w:cs="Arial"/>
                <w:color w:val="000000" w:themeColor="text1"/>
                <w:sz w:val="22"/>
              </w:rPr>
              <w:t xml:space="preserve"> aiottua</w:t>
            </w:r>
            <w:r w:rsidRPr="00AF7A53">
              <w:rPr>
                <w:rFonts w:cs="Arial"/>
                <w:color w:val="000000" w:themeColor="text1"/>
                <w:sz w:val="22"/>
              </w:rPr>
              <w:t xml:space="preserve"> käyttöä.</w:t>
            </w:r>
          </w:p>
        </w:tc>
        <w:tc>
          <w:tcPr>
            <w:tcW w:w="1029" w:type="dxa"/>
          </w:tcPr>
          <w:p w14:paraId="1616C70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02DEB66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50788B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759259A3" w14:textId="77777777" w:rsidTr="00A22E18">
        <w:trPr>
          <w:trHeight w:val="508"/>
        </w:trPr>
        <w:tc>
          <w:tcPr>
            <w:tcW w:w="6010" w:type="dxa"/>
          </w:tcPr>
          <w:p w14:paraId="24FEF16E" w14:textId="0ECFB7BB" w:rsidR="00AD0781" w:rsidRPr="00B91B06" w:rsidRDefault="007B1E41" w:rsidP="00E503D1">
            <w:pPr>
              <w:tabs>
                <w:tab w:val="left" w:pos="2552"/>
                <w:tab w:val="left" w:pos="4253"/>
                <w:tab w:val="left" w:pos="5954"/>
                <w:tab w:val="left" w:pos="7655"/>
              </w:tabs>
              <w:jc w:val="both"/>
              <w:rPr>
                <w:rFonts w:cs="Arial"/>
                <w:color w:val="000000" w:themeColor="text1"/>
              </w:rPr>
            </w:pPr>
            <w:r w:rsidRPr="00AF7A53">
              <w:rPr>
                <w:rFonts w:cs="Arial"/>
                <w:color w:val="000000" w:themeColor="text1"/>
                <w:sz w:val="22"/>
              </w:rPr>
              <w:t>Ilotulitusnäytöksen järjestämisestä on ilmoitet</w:t>
            </w:r>
            <w:r>
              <w:rPr>
                <w:rFonts w:cs="Arial"/>
                <w:color w:val="000000" w:themeColor="text1"/>
                <w:sz w:val="22"/>
              </w:rPr>
              <w:t>tu paikkakunnan poliisille viimeis</w:t>
            </w:r>
            <w:r w:rsidRPr="00AF7A53">
              <w:rPr>
                <w:rFonts w:cs="Arial"/>
                <w:color w:val="000000" w:themeColor="text1"/>
                <w:sz w:val="22"/>
              </w:rPr>
              <w:t>tään 14 vuorokautta ennen näytöksen järjestämistä.</w:t>
            </w:r>
          </w:p>
        </w:tc>
        <w:tc>
          <w:tcPr>
            <w:tcW w:w="1029" w:type="dxa"/>
          </w:tcPr>
          <w:p w14:paraId="6380CE1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5F7047D6"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7180CF0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651F6" w:rsidRPr="004A5599" w14:paraId="1E9E21AF" w14:textId="77777777" w:rsidTr="00A22E18">
        <w:trPr>
          <w:trHeight w:val="508"/>
        </w:trPr>
        <w:tc>
          <w:tcPr>
            <w:tcW w:w="6010" w:type="dxa"/>
          </w:tcPr>
          <w:p w14:paraId="358431D9" w14:textId="4FCD5607" w:rsidR="00A651F6" w:rsidRPr="00AF7A53" w:rsidRDefault="00A651F6"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Tilapäismajoituksesta on tehty ilmoitus pelastusviranomaiselle viimeistään 14 vuorokautta ennen majoituksen alkamista.</w:t>
            </w:r>
          </w:p>
        </w:tc>
        <w:tc>
          <w:tcPr>
            <w:tcW w:w="1029" w:type="dxa"/>
          </w:tcPr>
          <w:p w14:paraId="2B79242E" w14:textId="77777777" w:rsidR="00A651F6" w:rsidRPr="00B91B06" w:rsidRDefault="00A651F6" w:rsidP="00E503D1">
            <w:pPr>
              <w:tabs>
                <w:tab w:val="left" w:pos="2552"/>
                <w:tab w:val="left" w:pos="4253"/>
                <w:tab w:val="left" w:pos="5954"/>
                <w:tab w:val="left" w:pos="7655"/>
              </w:tabs>
              <w:jc w:val="center"/>
              <w:rPr>
                <w:rFonts w:cs="Arial"/>
                <w:color w:val="000000" w:themeColor="text1"/>
              </w:rPr>
            </w:pPr>
          </w:p>
        </w:tc>
        <w:tc>
          <w:tcPr>
            <w:tcW w:w="1030" w:type="dxa"/>
          </w:tcPr>
          <w:p w14:paraId="616DC416" w14:textId="77777777" w:rsidR="00A651F6" w:rsidRPr="00B91B06" w:rsidRDefault="00A651F6" w:rsidP="00E503D1">
            <w:pPr>
              <w:tabs>
                <w:tab w:val="left" w:pos="2552"/>
                <w:tab w:val="left" w:pos="4253"/>
                <w:tab w:val="left" w:pos="5954"/>
                <w:tab w:val="left" w:pos="7655"/>
              </w:tabs>
              <w:jc w:val="center"/>
              <w:rPr>
                <w:rFonts w:cs="Arial"/>
                <w:color w:val="000000" w:themeColor="text1"/>
              </w:rPr>
            </w:pPr>
          </w:p>
        </w:tc>
        <w:tc>
          <w:tcPr>
            <w:tcW w:w="1791" w:type="dxa"/>
          </w:tcPr>
          <w:p w14:paraId="4B0875DB" w14:textId="77777777" w:rsidR="00A651F6" w:rsidRPr="00B91B06" w:rsidRDefault="00A651F6" w:rsidP="00E503D1">
            <w:pPr>
              <w:tabs>
                <w:tab w:val="left" w:pos="2552"/>
                <w:tab w:val="left" w:pos="4253"/>
                <w:tab w:val="left" w:pos="5954"/>
                <w:tab w:val="left" w:pos="7655"/>
              </w:tabs>
              <w:jc w:val="center"/>
              <w:rPr>
                <w:rFonts w:cs="Arial"/>
                <w:color w:val="000000" w:themeColor="text1"/>
              </w:rPr>
            </w:pPr>
          </w:p>
        </w:tc>
      </w:tr>
      <w:tr w:rsidR="00AD0781" w:rsidRPr="004A5599" w14:paraId="2CDFEF5B" w14:textId="77777777" w:rsidTr="00A22E18">
        <w:trPr>
          <w:trHeight w:val="457"/>
        </w:trPr>
        <w:tc>
          <w:tcPr>
            <w:tcW w:w="6010" w:type="dxa"/>
          </w:tcPr>
          <w:p w14:paraId="0A85C139" w14:textId="3C027B5D" w:rsidR="00AD0781" w:rsidRPr="00B91B06" w:rsidRDefault="007B1E41" w:rsidP="00E503D1">
            <w:pPr>
              <w:tabs>
                <w:tab w:val="left" w:pos="2552"/>
                <w:tab w:val="left" w:pos="4253"/>
                <w:tab w:val="left" w:pos="5954"/>
                <w:tab w:val="left" w:pos="7655"/>
              </w:tabs>
              <w:jc w:val="both"/>
              <w:rPr>
                <w:rFonts w:cs="Arial"/>
                <w:color w:val="000000" w:themeColor="text1"/>
              </w:rPr>
            </w:pPr>
            <w:r>
              <w:rPr>
                <w:rFonts w:cs="Arial"/>
                <w:color w:val="000000" w:themeColor="text1"/>
                <w:sz w:val="22"/>
              </w:rPr>
              <w:t>Vaarallisten kemikaalien käytön</w:t>
            </w:r>
            <w:r w:rsidRPr="00B91B06">
              <w:rPr>
                <w:rFonts w:cs="Arial"/>
                <w:color w:val="000000" w:themeColor="text1"/>
                <w:sz w:val="22"/>
              </w:rPr>
              <w:t xml:space="preserve"> sekä säilytyksen osalta noudatetaan määräyksiä ja ohjeita.</w:t>
            </w:r>
          </w:p>
        </w:tc>
        <w:tc>
          <w:tcPr>
            <w:tcW w:w="1029" w:type="dxa"/>
          </w:tcPr>
          <w:p w14:paraId="485256B0"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19D4738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0660065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1556E91E" w14:textId="77777777" w:rsidTr="00A22E18">
        <w:trPr>
          <w:trHeight w:val="457"/>
        </w:trPr>
        <w:tc>
          <w:tcPr>
            <w:tcW w:w="6010" w:type="dxa"/>
          </w:tcPr>
          <w:p w14:paraId="25EE2EEE" w14:textId="72C1343A" w:rsidR="00AD0781" w:rsidRPr="00B91B06"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Automaattiselle paloilmoittimelle on tehty tarvittavat irtikytkennät ja korvaava palovartiointi on järjestetty.</w:t>
            </w:r>
          </w:p>
        </w:tc>
        <w:tc>
          <w:tcPr>
            <w:tcW w:w="1029" w:type="dxa"/>
          </w:tcPr>
          <w:p w14:paraId="3D8B352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2082169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9A8A1E0"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7B1E41" w:rsidRPr="004A5599" w14:paraId="228676CD" w14:textId="77777777" w:rsidTr="00A22E18">
        <w:trPr>
          <w:trHeight w:val="457"/>
        </w:trPr>
        <w:tc>
          <w:tcPr>
            <w:tcW w:w="6010" w:type="dxa"/>
          </w:tcPr>
          <w:p w14:paraId="4239D61A" w14:textId="6B980FEF" w:rsidR="007B1E4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Tapahtuman henkilöstö</w:t>
            </w:r>
            <w:r>
              <w:rPr>
                <w:rFonts w:cs="Arial"/>
                <w:color w:val="000000" w:themeColor="text1"/>
                <w:sz w:val="22"/>
              </w:rPr>
              <w:t xml:space="preserve"> on perehdytetty ennaltaehkäisyn ja varautumisen järjestelyihin. </w:t>
            </w:r>
          </w:p>
        </w:tc>
        <w:tc>
          <w:tcPr>
            <w:tcW w:w="1029" w:type="dxa"/>
          </w:tcPr>
          <w:p w14:paraId="3FD771BF"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030" w:type="dxa"/>
          </w:tcPr>
          <w:p w14:paraId="47337F1C"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791" w:type="dxa"/>
          </w:tcPr>
          <w:p w14:paraId="1DA01D08"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r>
      <w:tr w:rsidR="007B1E41" w:rsidRPr="004A5599" w14:paraId="23C4EA79" w14:textId="77777777" w:rsidTr="00A22E18">
        <w:trPr>
          <w:trHeight w:val="442"/>
        </w:trPr>
        <w:tc>
          <w:tcPr>
            <w:tcW w:w="6010" w:type="dxa"/>
          </w:tcPr>
          <w:p w14:paraId="1B886779" w14:textId="43A8296D" w:rsidR="007B1E41" w:rsidRPr="00343DB7"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Henkilökunta on perehdytetty toimintaohjeisiin mahdollisessa onnettomuustilanteessa.</w:t>
            </w:r>
          </w:p>
        </w:tc>
        <w:tc>
          <w:tcPr>
            <w:tcW w:w="1029" w:type="dxa"/>
          </w:tcPr>
          <w:p w14:paraId="5AF64DFE"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030" w:type="dxa"/>
          </w:tcPr>
          <w:p w14:paraId="361AFC97"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791" w:type="dxa"/>
          </w:tcPr>
          <w:p w14:paraId="4458F53C"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r>
      <w:tr w:rsidR="007B1E41" w:rsidRPr="004A5599" w14:paraId="22F0FC7A" w14:textId="77777777" w:rsidTr="00A22E18">
        <w:trPr>
          <w:trHeight w:val="442"/>
        </w:trPr>
        <w:tc>
          <w:tcPr>
            <w:tcW w:w="6010" w:type="dxa"/>
          </w:tcPr>
          <w:p w14:paraId="65D4CFA6" w14:textId="47670941" w:rsidR="007B1E41" w:rsidRPr="00B91B06"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Yleisö</w:t>
            </w:r>
            <w:r w:rsidR="00C25FB5">
              <w:rPr>
                <w:rFonts w:cs="Arial"/>
                <w:color w:val="000000" w:themeColor="text1"/>
                <w:sz w:val="22"/>
              </w:rPr>
              <w:t>n</w:t>
            </w:r>
            <w:r w:rsidRPr="00B91B06">
              <w:rPr>
                <w:rFonts w:cs="Arial"/>
                <w:color w:val="000000" w:themeColor="text1"/>
                <w:sz w:val="22"/>
              </w:rPr>
              <w:t xml:space="preserve"> </w:t>
            </w:r>
            <w:r>
              <w:rPr>
                <w:rFonts w:cs="Arial"/>
                <w:color w:val="000000" w:themeColor="text1"/>
                <w:sz w:val="22"/>
              </w:rPr>
              <w:t>ohjeistuksesta ja opastamisesta on huolehdittu.</w:t>
            </w:r>
          </w:p>
        </w:tc>
        <w:tc>
          <w:tcPr>
            <w:tcW w:w="1029" w:type="dxa"/>
          </w:tcPr>
          <w:p w14:paraId="302F0187"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030" w:type="dxa"/>
          </w:tcPr>
          <w:p w14:paraId="165A52F1"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791" w:type="dxa"/>
          </w:tcPr>
          <w:p w14:paraId="222C9230"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r>
    </w:tbl>
    <w:p w14:paraId="5463D81B" w14:textId="77777777" w:rsidR="00AD0781" w:rsidRPr="00332542" w:rsidRDefault="00AD0781" w:rsidP="00FB3291">
      <w:pPr>
        <w:pStyle w:val="Alaotsikko"/>
      </w:pPr>
      <w:r w:rsidRPr="00332542">
        <w:t>TARKISTUSLISTA</w:t>
      </w:r>
    </w:p>
    <w:p w14:paraId="5E9AFA97" w14:textId="5EC71014" w:rsidR="00AD0781" w:rsidRDefault="00AD0781" w:rsidP="00E503D1">
      <w:pPr>
        <w:rPr>
          <w:rFonts w:cs="Arial"/>
          <w:szCs w:val="24"/>
        </w:rPr>
      </w:pPr>
    </w:p>
    <w:p w14:paraId="7A8C6BA3" w14:textId="77777777" w:rsidR="00AD0781" w:rsidRPr="00353551" w:rsidRDefault="00AD0781" w:rsidP="00E503D1">
      <w:pPr>
        <w:jc w:val="both"/>
        <w:rPr>
          <w:rFonts w:cs="Arial"/>
          <w:szCs w:val="24"/>
        </w:rPr>
      </w:pPr>
    </w:p>
    <w:p w14:paraId="780A44EC"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r w:rsidRPr="00C25FB5">
        <w:rPr>
          <w:rFonts w:cs="Arial"/>
          <w:b/>
          <w:sz w:val="22"/>
          <w:szCs w:val="24"/>
          <w:highlight w:val="yellow"/>
        </w:rPr>
        <w:t xml:space="preserve">Tapahtuman vastuullinen järjestäjä vastaa tämän pelastussuunnitelman toimeenpanosta ja sitoutuu noudattamaan tässä suunnitelmassa esitettyjä järjestelyitä. </w:t>
      </w:r>
    </w:p>
    <w:p w14:paraId="3D03038D"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p>
    <w:p w14:paraId="37AC0EC4"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r w:rsidRPr="00C25FB5">
        <w:rPr>
          <w:rFonts w:cs="Arial"/>
          <w:b/>
          <w:sz w:val="22"/>
          <w:szCs w:val="24"/>
          <w:highlight w:val="yellow"/>
        </w:rPr>
        <w:t>Tapahtuman vastuullinen järjestäjä sitoutuu tekemään suunnitelmaan tarvittavat muutokset, jotta tämä suunnitelma vastaa tapahtuman todellisia järjestelyitä.</w:t>
      </w:r>
    </w:p>
    <w:p w14:paraId="5EBF472C"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p>
    <w:p w14:paraId="6B1A583F"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rPr>
      </w:pPr>
      <w:r w:rsidRPr="00C25FB5">
        <w:rPr>
          <w:rFonts w:cs="Arial"/>
          <w:b/>
          <w:sz w:val="22"/>
          <w:szCs w:val="24"/>
          <w:highlight w:val="yellow"/>
        </w:rPr>
        <w:t>Pelastussuunnitelma lähetetään viimeistään 14 vuorokautta ennen tapahtuman alkua alueen pelastusviranomaiselle.</w:t>
      </w:r>
    </w:p>
    <w:p w14:paraId="6CB84CFD" w14:textId="77777777" w:rsidR="00AD0781" w:rsidRPr="00C04802" w:rsidRDefault="00AD0781" w:rsidP="00E503D1">
      <w:pPr>
        <w:jc w:val="both"/>
        <w:rPr>
          <w:sz w:val="22"/>
        </w:rPr>
      </w:pPr>
    </w:p>
    <w:p w14:paraId="756E7986" w14:textId="77777777" w:rsidR="00890883" w:rsidRPr="00890883" w:rsidRDefault="00890883" w:rsidP="00E503D1">
      <w:pPr>
        <w:rPr>
          <w:sz w:val="22"/>
        </w:rPr>
      </w:pPr>
    </w:p>
    <w:sectPr w:rsidR="00890883" w:rsidRPr="00890883" w:rsidSect="0043680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ABFA7" w14:textId="77777777" w:rsidR="00EC745A" w:rsidRDefault="00EC745A" w:rsidP="003D20DA">
      <w:r>
        <w:separator/>
      </w:r>
    </w:p>
  </w:endnote>
  <w:endnote w:type="continuationSeparator" w:id="0">
    <w:p w14:paraId="3F0EF18D" w14:textId="77777777" w:rsidR="00EC745A" w:rsidRDefault="00EC745A" w:rsidP="003D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LT Std 45 Light">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5CB20" w14:textId="77777777" w:rsidR="00EC745A" w:rsidRDefault="00EC745A" w:rsidP="003D20DA">
      <w:r>
        <w:separator/>
      </w:r>
    </w:p>
  </w:footnote>
  <w:footnote w:type="continuationSeparator" w:id="0">
    <w:p w14:paraId="2F140A9C" w14:textId="77777777" w:rsidR="00EC745A" w:rsidRDefault="00EC745A" w:rsidP="003D2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0813A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DFC4F5E4"/>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85F0DE32"/>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E1D09D38"/>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0EE2C3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88570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B03DD6"/>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6E80EC"/>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A204C4"/>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B8E8D3E"/>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251122E"/>
    <w:multiLevelType w:val="hybridMultilevel"/>
    <w:tmpl w:val="CA78E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EF2130"/>
    <w:multiLevelType w:val="hybridMultilevel"/>
    <w:tmpl w:val="FCB0B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850FE1"/>
    <w:multiLevelType w:val="hybridMultilevel"/>
    <w:tmpl w:val="71925C72"/>
    <w:lvl w:ilvl="0" w:tplc="C4465DB6">
      <w:start w:val="3"/>
      <w:numFmt w:val="bullet"/>
      <w:lvlText w:val=""/>
      <w:lvlJc w:val="left"/>
      <w:pPr>
        <w:ind w:left="720" w:hanging="360"/>
      </w:pPr>
      <w:rPr>
        <w:rFonts w:ascii="Wingdings" w:eastAsia="Calibri"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E366D18"/>
    <w:multiLevelType w:val="hybridMultilevel"/>
    <w:tmpl w:val="235625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0AA0675"/>
    <w:multiLevelType w:val="hybridMultilevel"/>
    <w:tmpl w:val="657E0B0A"/>
    <w:lvl w:ilvl="0" w:tplc="BFD02840">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163C2B89"/>
    <w:multiLevelType w:val="hybridMultilevel"/>
    <w:tmpl w:val="4352EF9C"/>
    <w:lvl w:ilvl="0" w:tplc="A6A47A2A">
      <w:start w:val="3"/>
      <w:numFmt w:val="bullet"/>
      <w:lvlText w:val=""/>
      <w:lvlJc w:val="left"/>
      <w:pPr>
        <w:ind w:left="720" w:hanging="360"/>
      </w:pPr>
      <w:rPr>
        <w:rFonts w:ascii="Wingdings" w:eastAsia="Calibri" w:hAnsi="Wingdings" w:cs="Arial"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B861D14"/>
    <w:multiLevelType w:val="hybridMultilevel"/>
    <w:tmpl w:val="3FF27818"/>
    <w:lvl w:ilvl="0" w:tplc="A47A5976">
      <w:start w:val="3"/>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220F4E40"/>
    <w:multiLevelType w:val="hybridMultilevel"/>
    <w:tmpl w:val="D0C841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DF4CEE"/>
    <w:multiLevelType w:val="hybridMultilevel"/>
    <w:tmpl w:val="531EF62C"/>
    <w:lvl w:ilvl="0" w:tplc="83D4E306">
      <w:start w:val="3"/>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28BE3BA1"/>
    <w:multiLevelType w:val="hybridMultilevel"/>
    <w:tmpl w:val="96F6D7B4"/>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2EEB174A"/>
    <w:multiLevelType w:val="hybridMultilevel"/>
    <w:tmpl w:val="B1AA3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22F91"/>
    <w:multiLevelType w:val="hybridMultilevel"/>
    <w:tmpl w:val="DA0EC59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2" w15:restartNumberingAfterBreak="0">
    <w:nsid w:val="378D5D77"/>
    <w:multiLevelType w:val="hybridMultilevel"/>
    <w:tmpl w:val="B9ACB488"/>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40DE50C5"/>
    <w:multiLevelType w:val="hybridMultilevel"/>
    <w:tmpl w:val="D3C0E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7D4A42"/>
    <w:multiLevelType w:val="hybridMultilevel"/>
    <w:tmpl w:val="0E5EA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8C33D2"/>
    <w:multiLevelType w:val="hybridMultilevel"/>
    <w:tmpl w:val="3654BF7C"/>
    <w:lvl w:ilvl="0" w:tplc="069010B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513B0E"/>
    <w:multiLevelType w:val="hybridMultilevel"/>
    <w:tmpl w:val="A59835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9403614"/>
    <w:multiLevelType w:val="multilevel"/>
    <w:tmpl w:val="D6921F9C"/>
    <w:lvl w:ilvl="0">
      <w:start w:val="4"/>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A355AFD"/>
    <w:multiLevelType w:val="multilevel"/>
    <w:tmpl w:val="E1D2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573D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53746B"/>
    <w:multiLevelType w:val="multilevel"/>
    <w:tmpl w:val="BD2A9BCA"/>
    <w:lvl w:ilvl="0">
      <w:numFmt w:val="bullet"/>
      <w:lvlText w:val="-"/>
      <w:lvlJc w:val="left"/>
      <w:pPr>
        <w:ind w:left="397" w:hanging="397"/>
      </w:pPr>
      <w:rPr>
        <w:rFonts w:ascii="Arial" w:hAnsi="Aria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5D5C11"/>
    <w:multiLevelType w:val="hybridMultilevel"/>
    <w:tmpl w:val="EC180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3B2220"/>
    <w:multiLevelType w:val="hybridMultilevel"/>
    <w:tmpl w:val="96C2097E"/>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3" w15:restartNumberingAfterBreak="0">
    <w:nsid w:val="76850F11"/>
    <w:multiLevelType w:val="hybridMultilevel"/>
    <w:tmpl w:val="BCAC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97ECD"/>
    <w:multiLevelType w:val="hybridMultilevel"/>
    <w:tmpl w:val="925C5016"/>
    <w:lvl w:ilvl="0" w:tplc="B9E06834">
      <w:start w:val="1"/>
      <w:numFmt w:val="decimal"/>
      <w:pStyle w:val="Otsikko1"/>
      <w:lvlText w:val="%1."/>
      <w:lvlJc w:val="left"/>
      <w:pPr>
        <w:ind w:left="702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615FE2"/>
    <w:multiLevelType w:val="hybridMultilevel"/>
    <w:tmpl w:val="2FC4FA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329136865">
    <w:abstractNumId w:val="29"/>
  </w:num>
  <w:num w:numId="2" w16cid:durableId="2013335786">
    <w:abstractNumId w:val="34"/>
  </w:num>
  <w:num w:numId="3" w16cid:durableId="1412973308">
    <w:abstractNumId w:val="12"/>
  </w:num>
  <w:num w:numId="4" w16cid:durableId="2007434574">
    <w:abstractNumId w:val="15"/>
  </w:num>
  <w:num w:numId="5" w16cid:durableId="1244678282">
    <w:abstractNumId w:val="33"/>
  </w:num>
  <w:num w:numId="6" w16cid:durableId="2087913775">
    <w:abstractNumId w:val="25"/>
  </w:num>
  <w:num w:numId="7" w16cid:durableId="151026842">
    <w:abstractNumId w:val="17"/>
  </w:num>
  <w:num w:numId="8" w16cid:durableId="30813636">
    <w:abstractNumId w:val="31"/>
  </w:num>
  <w:num w:numId="9" w16cid:durableId="1400789266">
    <w:abstractNumId w:val="10"/>
  </w:num>
  <w:num w:numId="10" w16cid:durableId="1479230576">
    <w:abstractNumId w:val="23"/>
  </w:num>
  <w:num w:numId="11" w16cid:durableId="1634826377">
    <w:abstractNumId w:val="19"/>
  </w:num>
  <w:num w:numId="12" w16cid:durableId="1173838922">
    <w:abstractNumId w:val="32"/>
  </w:num>
  <w:num w:numId="13" w16cid:durableId="1519584224">
    <w:abstractNumId w:val="22"/>
  </w:num>
  <w:num w:numId="14" w16cid:durableId="1354460136">
    <w:abstractNumId w:val="24"/>
  </w:num>
  <w:num w:numId="15" w16cid:durableId="1270234728">
    <w:abstractNumId w:val="11"/>
  </w:num>
  <w:num w:numId="16" w16cid:durableId="1419986704">
    <w:abstractNumId w:val="20"/>
  </w:num>
  <w:num w:numId="17" w16cid:durableId="931013149">
    <w:abstractNumId w:val="14"/>
  </w:num>
  <w:num w:numId="18" w16cid:durableId="1937907882">
    <w:abstractNumId w:val="18"/>
  </w:num>
  <w:num w:numId="19" w16cid:durableId="2100826187">
    <w:abstractNumId w:val="16"/>
  </w:num>
  <w:num w:numId="20" w16cid:durableId="365256166">
    <w:abstractNumId w:val="21"/>
  </w:num>
  <w:num w:numId="21" w16cid:durableId="14890002">
    <w:abstractNumId w:val="30"/>
  </w:num>
  <w:num w:numId="22" w16cid:durableId="754014226">
    <w:abstractNumId w:val="13"/>
  </w:num>
  <w:num w:numId="23" w16cid:durableId="854727784">
    <w:abstractNumId w:val="35"/>
  </w:num>
  <w:num w:numId="24" w16cid:durableId="1907104029">
    <w:abstractNumId w:val="27"/>
  </w:num>
  <w:num w:numId="25" w16cid:durableId="159657071">
    <w:abstractNumId w:val="28"/>
  </w:num>
  <w:num w:numId="26" w16cid:durableId="1072310752">
    <w:abstractNumId w:val="26"/>
  </w:num>
  <w:num w:numId="27" w16cid:durableId="493645025">
    <w:abstractNumId w:val="9"/>
  </w:num>
  <w:num w:numId="28" w16cid:durableId="984628553">
    <w:abstractNumId w:val="7"/>
  </w:num>
  <w:num w:numId="29" w16cid:durableId="1133717924">
    <w:abstractNumId w:val="6"/>
  </w:num>
  <w:num w:numId="30" w16cid:durableId="1810584407">
    <w:abstractNumId w:val="5"/>
  </w:num>
  <w:num w:numId="31" w16cid:durableId="455757256">
    <w:abstractNumId w:val="4"/>
  </w:num>
  <w:num w:numId="32" w16cid:durableId="691301168">
    <w:abstractNumId w:val="8"/>
  </w:num>
  <w:num w:numId="33" w16cid:durableId="676228874">
    <w:abstractNumId w:val="3"/>
  </w:num>
  <w:num w:numId="34" w16cid:durableId="486674660">
    <w:abstractNumId w:val="2"/>
  </w:num>
  <w:num w:numId="35" w16cid:durableId="624308001">
    <w:abstractNumId w:val="1"/>
  </w:num>
  <w:num w:numId="36" w16cid:durableId="142110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765"/>
    <w:rsid w:val="00002178"/>
    <w:rsid w:val="00005503"/>
    <w:rsid w:val="000172A4"/>
    <w:rsid w:val="00020321"/>
    <w:rsid w:val="00021A2D"/>
    <w:rsid w:val="000248C3"/>
    <w:rsid w:val="000249F9"/>
    <w:rsid w:val="00025CC0"/>
    <w:rsid w:val="00045FEF"/>
    <w:rsid w:val="0005304A"/>
    <w:rsid w:val="0005308D"/>
    <w:rsid w:val="00054D18"/>
    <w:rsid w:val="0005721C"/>
    <w:rsid w:val="00057951"/>
    <w:rsid w:val="000635D3"/>
    <w:rsid w:val="00064D45"/>
    <w:rsid w:val="00066B5F"/>
    <w:rsid w:val="00071D31"/>
    <w:rsid w:val="000826AB"/>
    <w:rsid w:val="0008469B"/>
    <w:rsid w:val="00085083"/>
    <w:rsid w:val="00085C6A"/>
    <w:rsid w:val="00085DD4"/>
    <w:rsid w:val="00086A52"/>
    <w:rsid w:val="00097FB2"/>
    <w:rsid w:val="000A1CED"/>
    <w:rsid w:val="000B0766"/>
    <w:rsid w:val="000B1E09"/>
    <w:rsid w:val="000B4CA6"/>
    <w:rsid w:val="000C0DD2"/>
    <w:rsid w:val="000C1F93"/>
    <w:rsid w:val="000C2E6E"/>
    <w:rsid w:val="000D0362"/>
    <w:rsid w:val="000D2764"/>
    <w:rsid w:val="000D3777"/>
    <w:rsid w:val="000D6BBC"/>
    <w:rsid w:val="000D7905"/>
    <w:rsid w:val="000E2613"/>
    <w:rsid w:val="000E6227"/>
    <w:rsid w:val="000E76CD"/>
    <w:rsid w:val="000F03A6"/>
    <w:rsid w:val="000F2DEC"/>
    <w:rsid w:val="000F42AA"/>
    <w:rsid w:val="000F4AA5"/>
    <w:rsid w:val="0010481A"/>
    <w:rsid w:val="001066CA"/>
    <w:rsid w:val="00107E4E"/>
    <w:rsid w:val="00110B1A"/>
    <w:rsid w:val="00110CEB"/>
    <w:rsid w:val="00121000"/>
    <w:rsid w:val="001224D3"/>
    <w:rsid w:val="0012578B"/>
    <w:rsid w:val="001264ED"/>
    <w:rsid w:val="00130C73"/>
    <w:rsid w:val="001322A7"/>
    <w:rsid w:val="00141E31"/>
    <w:rsid w:val="00144EEF"/>
    <w:rsid w:val="00154324"/>
    <w:rsid w:val="0015623F"/>
    <w:rsid w:val="001651E5"/>
    <w:rsid w:val="00171725"/>
    <w:rsid w:val="00177E51"/>
    <w:rsid w:val="00182568"/>
    <w:rsid w:val="00183EB9"/>
    <w:rsid w:val="001871B6"/>
    <w:rsid w:val="00192257"/>
    <w:rsid w:val="0019427B"/>
    <w:rsid w:val="001950C3"/>
    <w:rsid w:val="001A1D53"/>
    <w:rsid w:val="001A4E40"/>
    <w:rsid w:val="001B1F26"/>
    <w:rsid w:val="001C148D"/>
    <w:rsid w:val="001C3D09"/>
    <w:rsid w:val="001C6EFB"/>
    <w:rsid w:val="001C761A"/>
    <w:rsid w:val="001D009A"/>
    <w:rsid w:val="001E1329"/>
    <w:rsid w:val="001E305B"/>
    <w:rsid w:val="001E3C51"/>
    <w:rsid w:val="001E71D0"/>
    <w:rsid w:val="001E7E45"/>
    <w:rsid w:val="001F1450"/>
    <w:rsid w:val="001F1D9B"/>
    <w:rsid w:val="001F50BD"/>
    <w:rsid w:val="001F5B23"/>
    <w:rsid w:val="00203038"/>
    <w:rsid w:val="00205F91"/>
    <w:rsid w:val="002066E3"/>
    <w:rsid w:val="002101F4"/>
    <w:rsid w:val="00213E5A"/>
    <w:rsid w:val="00214EDA"/>
    <w:rsid w:val="002150CE"/>
    <w:rsid w:val="00216B22"/>
    <w:rsid w:val="00227AA1"/>
    <w:rsid w:val="00233281"/>
    <w:rsid w:val="00233CD9"/>
    <w:rsid w:val="00241167"/>
    <w:rsid w:val="00241C06"/>
    <w:rsid w:val="002453A2"/>
    <w:rsid w:val="00246DDE"/>
    <w:rsid w:val="002477B6"/>
    <w:rsid w:val="00250F2F"/>
    <w:rsid w:val="0026333A"/>
    <w:rsid w:val="00265E47"/>
    <w:rsid w:val="002677E6"/>
    <w:rsid w:val="002730B4"/>
    <w:rsid w:val="00274419"/>
    <w:rsid w:val="0028398E"/>
    <w:rsid w:val="002849DB"/>
    <w:rsid w:val="002A0689"/>
    <w:rsid w:val="002A183A"/>
    <w:rsid w:val="002A2D1E"/>
    <w:rsid w:val="002A6385"/>
    <w:rsid w:val="002B5981"/>
    <w:rsid w:val="002B7609"/>
    <w:rsid w:val="002E173A"/>
    <w:rsid w:val="002E1A87"/>
    <w:rsid w:val="002E3A25"/>
    <w:rsid w:val="002E7175"/>
    <w:rsid w:val="002F5772"/>
    <w:rsid w:val="003033C4"/>
    <w:rsid w:val="003064BC"/>
    <w:rsid w:val="0030732A"/>
    <w:rsid w:val="00314D49"/>
    <w:rsid w:val="0031772B"/>
    <w:rsid w:val="00322ACE"/>
    <w:rsid w:val="00325B11"/>
    <w:rsid w:val="00331685"/>
    <w:rsid w:val="00332542"/>
    <w:rsid w:val="00335C28"/>
    <w:rsid w:val="003376A9"/>
    <w:rsid w:val="003404D4"/>
    <w:rsid w:val="00344AE3"/>
    <w:rsid w:val="0034570B"/>
    <w:rsid w:val="0034674B"/>
    <w:rsid w:val="00351BBA"/>
    <w:rsid w:val="00356425"/>
    <w:rsid w:val="00363042"/>
    <w:rsid w:val="00363598"/>
    <w:rsid w:val="00364612"/>
    <w:rsid w:val="00364F86"/>
    <w:rsid w:val="0036660B"/>
    <w:rsid w:val="00370005"/>
    <w:rsid w:val="00372B72"/>
    <w:rsid w:val="00383B4A"/>
    <w:rsid w:val="003A02F1"/>
    <w:rsid w:val="003A2A40"/>
    <w:rsid w:val="003A3205"/>
    <w:rsid w:val="003A546A"/>
    <w:rsid w:val="003B0365"/>
    <w:rsid w:val="003B0725"/>
    <w:rsid w:val="003B0CE7"/>
    <w:rsid w:val="003B0F18"/>
    <w:rsid w:val="003B39A7"/>
    <w:rsid w:val="003B498E"/>
    <w:rsid w:val="003D1678"/>
    <w:rsid w:val="003D1FA9"/>
    <w:rsid w:val="003D20DA"/>
    <w:rsid w:val="003E656E"/>
    <w:rsid w:val="003E717C"/>
    <w:rsid w:val="003F1A88"/>
    <w:rsid w:val="003F1C24"/>
    <w:rsid w:val="003F25EF"/>
    <w:rsid w:val="004000CD"/>
    <w:rsid w:val="00403182"/>
    <w:rsid w:val="0040351E"/>
    <w:rsid w:val="00404697"/>
    <w:rsid w:val="00405FCC"/>
    <w:rsid w:val="004107D8"/>
    <w:rsid w:val="00410D76"/>
    <w:rsid w:val="00411F9B"/>
    <w:rsid w:val="00421EF7"/>
    <w:rsid w:val="00432388"/>
    <w:rsid w:val="00433464"/>
    <w:rsid w:val="00433B9E"/>
    <w:rsid w:val="00435FC0"/>
    <w:rsid w:val="00436806"/>
    <w:rsid w:val="004371F0"/>
    <w:rsid w:val="00450765"/>
    <w:rsid w:val="00454A66"/>
    <w:rsid w:val="00454ABE"/>
    <w:rsid w:val="0046064F"/>
    <w:rsid w:val="00465D6A"/>
    <w:rsid w:val="00467891"/>
    <w:rsid w:val="0047051F"/>
    <w:rsid w:val="00472E2F"/>
    <w:rsid w:val="00477B5A"/>
    <w:rsid w:val="00481DDF"/>
    <w:rsid w:val="00485766"/>
    <w:rsid w:val="00486685"/>
    <w:rsid w:val="00495EC5"/>
    <w:rsid w:val="004A25E0"/>
    <w:rsid w:val="004A3913"/>
    <w:rsid w:val="004A4DEF"/>
    <w:rsid w:val="004B2A7A"/>
    <w:rsid w:val="004C569B"/>
    <w:rsid w:val="004D42C1"/>
    <w:rsid w:val="004D7B9C"/>
    <w:rsid w:val="004E3096"/>
    <w:rsid w:val="004E4DB4"/>
    <w:rsid w:val="004E591F"/>
    <w:rsid w:val="004E7911"/>
    <w:rsid w:val="004F6DB7"/>
    <w:rsid w:val="005007FC"/>
    <w:rsid w:val="00503D0E"/>
    <w:rsid w:val="00510ED3"/>
    <w:rsid w:val="00515DAA"/>
    <w:rsid w:val="00521346"/>
    <w:rsid w:val="005230FB"/>
    <w:rsid w:val="00523DA9"/>
    <w:rsid w:val="00524B1B"/>
    <w:rsid w:val="005376C1"/>
    <w:rsid w:val="00537BBD"/>
    <w:rsid w:val="005403B3"/>
    <w:rsid w:val="00540CBC"/>
    <w:rsid w:val="00543504"/>
    <w:rsid w:val="005513F1"/>
    <w:rsid w:val="00553DBC"/>
    <w:rsid w:val="00561617"/>
    <w:rsid w:val="00573F45"/>
    <w:rsid w:val="00580530"/>
    <w:rsid w:val="005805A1"/>
    <w:rsid w:val="00581148"/>
    <w:rsid w:val="005819DC"/>
    <w:rsid w:val="00581CC3"/>
    <w:rsid w:val="00582954"/>
    <w:rsid w:val="00587300"/>
    <w:rsid w:val="0059295B"/>
    <w:rsid w:val="00592EE4"/>
    <w:rsid w:val="0059365C"/>
    <w:rsid w:val="005955CB"/>
    <w:rsid w:val="00597B8E"/>
    <w:rsid w:val="005A6540"/>
    <w:rsid w:val="005B0996"/>
    <w:rsid w:val="005B323C"/>
    <w:rsid w:val="005B61C6"/>
    <w:rsid w:val="005B6218"/>
    <w:rsid w:val="005C1108"/>
    <w:rsid w:val="005C117B"/>
    <w:rsid w:val="005D2AE1"/>
    <w:rsid w:val="005E0624"/>
    <w:rsid w:val="005E1981"/>
    <w:rsid w:val="005E2981"/>
    <w:rsid w:val="005E2CD2"/>
    <w:rsid w:val="005E5EE8"/>
    <w:rsid w:val="005E7C64"/>
    <w:rsid w:val="005E7E8D"/>
    <w:rsid w:val="005F00B2"/>
    <w:rsid w:val="005F1974"/>
    <w:rsid w:val="005F6760"/>
    <w:rsid w:val="0060469E"/>
    <w:rsid w:val="00611C45"/>
    <w:rsid w:val="00611EBE"/>
    <w:rsid w:val="00612C9F"/>
    <w:rsid w:val="00613304"/>
    <w:rsid w:val="00615825"/>
    <w:rsid w:val="006169A9"/>
    <w:rsid w:val="006176CC"/>
    <w:rsid w:val="00622962"/>
    <w:rsid w:val="006240A8"/>
    <w:rsid w:val="00627127"/>
    <w:rsid w:val="006306C4"/>
    <w:rsid w:val="00631BFB"/>
    <w:rsid w:val="00633460"/>
    <w:rsid w:val="00636837"/>
    <w:rsid w:val="0064207C"/>
    <w:rsid w:val="00642284"/>
    <w:rsid w:val="00652F5C"/>
    <w:rsid w:val="006548C4"/>
    <w:rsid w:val="00662242"/>
    <w:rsid w:val="00666217"/>
    <w:rsid w:val="00677941"/>
    <w:rsid w:val="006837C2"/>
    <w:rsid w:val="006850A2"/>
    <w:rsid w:val="0069048E"/>
    <w:rsid w:val="00690609"/>
    <w:rsid w:val="006923D4"/>
    <w:rsid w:val="0069621A"/>
    <w:rsid w:val="006A2F14"/>
    <w:rsid w:val="006B08E4"/>
    <w:rsid w:val="006B38BC"/>
    <w:rsid w:val="006B69B9"/>
    <w:rsid w:val="006C1987"/>
    <w:rsid w:val="006C4FE4"/>
    <w:rsid w:val="006C5534"/>
    <w:rsid w:val="006C5F7C"/>
    <w:rsid w:val="006D060B"/>
    <w:rsid w:val="006D361E"/>
    <w:rsid w:val="006D3F52"/>
    <w:rsid w:val="006D4017"/>
    <w:rsid w:val="006D5CB5"/>
    <w:rsid w:val="006D6B2B"/>
    <w:rsid w:val="006D74FF"/>
    <w:rsid w:val="006D76FE"/>
    <w:rsid w:val="006E5F18"/>
    <w:rsid w:val="006F05E7"/>
    <w:rsid w:val="006F0C2F"/>
    <w:rsid w:val="00702BC7"/>
    <w:rsid w:val="00712693"/>
    <w:rsid w:val="00714C7E"/>
    <w:rsid w:val="007204BB"/>
    <w:rsid w:val="00720FD3"/>
    <w:rsid w:val="00725C0E"/>
    <w:rsid w:val="00727356"/>
    <w:rsid w:val="00733964"/>
    <w:rsid w:val="00735A83"/>
    <w:rsid w:val="00736A8C"/>
    <w:rsid w:val="00740450"/>
    <w:rsid w:val="0074323C"/>
    <w:rsid w:val="0074421B"/>
    <w:rsid w:val="007463CB"/>
    <w:rsid w:val="007474BD"/>
    <w:rsid w:val="007569F8"/>
    <w:rsid w:val="0076385F"/>
    <w:rsid w:val="00763CC1"/>
    <w:rsid w:val="00765C8B"/>
    <w:rsid w:val="007665B9"/>
    <w:rsid w:val="007739DA"/>
    <w:rsid w:val="00773B05"/>
    <w:rsid w:val="007770B7"/>
    <w:rsid w:val="00780748"/>
    <w:rsid w:val="0079374A"/>
    <w:rsid w:val="00795A36"/>
    <w:rsid w:val="007A0218"/>
    <w:rsid w:val="007B1E41"/>
    <w:rsid w:val="007B6BE4"/>
    <w:rsid w:val="007C0DE6"/>
    <w:rsid w:val="007C3505"/>
    <w:rsid w:val="007C77FF"/>
    <w:rsid w:val="007D2BD5"/>
    <w:rsid w:val="007D2EEF"/>
    <w:rsid w:val="007E33FA"/>
    <w:rsid w:val="007F1B53"/>
    <w:rsid w:val="007F38CE"/>
    <w:rsid w:val="007F4A28"/>
    <w:rsid w:val="007F5F07"/>
    <w:rsid w:val="007F7D5A"/>
    <w:rsid w:val="00804339"/>
    <w:rsid w:val="00805DBC"/>
    <w:rsid w:val="00806516"/>
    <w:rsid w:val="008075A9"/>
    <w:rsid w:val="008124F9"/>
    <w:rsid w:val="00816E9C"/>
    <w:rsid w:val="00817560"/>
    <w:rsid w:val="00817EEB"/>
    <w:rsid w:val="008256BF"/>
    <w:rsid w:val="008270DD"/>
    <w:rsid w:val="00831C80"/>
    <w:rsid w:val="00834634"/>
    <w:rsid w:val="00837ADF"/>
    <w:rsid w:val="00847B3C"/>
    <w:rsid w:val="00853F17"/>
    <w:rsid w:val="00862892"/>
    <w:rsid w:val="00867DFB"/>
    <w:rsid w:val="008718EC"/>
    <w:rsid w:val="008825D5"/>
    <w:rsid w:val="008849D1"/>
    <w:rsid w:val="00890883"/>
    <w:rsid w:val="00891419"/>
    <w:rsid w:val="00894757"/>
    <w:rsid w:val="00897410"/>
    <w:rsid w:val="008A17F2"/>
    <w:rsid w:val="008A3262"/>
    <w:rsid w:val="008A6ACF"/>
    <w:rsid w:val="008B0BFE"/>
    <w:rsid w:val="008C0B67"/>
    <w:rsid w:val="008C2466"/>
    <w:rsid w:val="008C3085"/>
    <w:rsid w:val="008C39C7"/>
    <w:rsid w:val="008C468C"/>
    <w:rsid w:val="008C5D34"/>
    <w:rsid w:val="008D3399"/>
    <w:rsid w:val="008D4405"/>
    <w:rsid w:val="008D64AF"/>
    <w:rsid w:val="008E0EDA"/>
    <w:rsid w:val="008E5018"/>
    <w:rsid w:val="008E62B4"/>
    <w:rsid w:val="008F21C4"/>
    <w:rsid w:val="008F5C22"/>
    <w:rsid w:val="008F5DA5"/>
    <w:rsid w:val="009023A6"/>
    <w:rsid w:val="009070E8"/>
    <w:rsid w:val="009140A5"/>
    <w:rsid w:val="009204C2"/>
    <w:rsid w:val="00921BAC"/>
    <w:rsid w:val="00925FEA"/>
    <w:rsid w:val="00927300"/>
    <w:rsid w:val="009320DE"/>
    <w:rsid w:val="00933DC2"/>
    <w:rsid w:val="0093681F"/>
    <w:rsid w:val="00941948"/>
    <w:rsid w:val="00945AC5"/>
    <w:rsid w:val="00952262"/>
    <w:rsid w:val="00957BCB"/>
    <w:rsid w:val="00960AB6"/>
    <w:rsid w:val="00967A2E"/>
    <w:rsid w:val="0097012A"/>
    <w:rsid w:val="00973E89"/>
    <w:rsid w:val="00981CE7"/>
    <w:rsid w:val="00984D98"/>
    <w:rsid w:val="009852A5"/>
    <w:rsid w:val="009877C6"/>
    <w:rsid w:val="009919BE"/>
    <w:rsid w:val="00992459"/>
    <w:rsid w:val="009A2B13"/>
    <w:rsid w:val="009A40B6"/>
    <w:rsid w:val="009B46A0"/>
    <w:rsid w:val="009C0E94"/>
    <w:rsid w:val="009D17A9"/>
    <w:rsid w:val="009D2768"/>
    <w:rsid w:val="009D5C37"/>
    <w:rsid w:val="009D78FE"/>
    <w:rsid w:val="009E26CC"/>
    <w:rsid w:val="009E32B4"/>
    <w:rsid w:val="009E38FD"/>
    <w:rsid w:val="009E4EE8"/>
    <w:rsid w:val="009E5234"/>
    <w:rsid w:val="009F4B62"/>
    <w:rsid w:val="00A025E2"/>
    <w:rsid w:val="00A05332"/>
    <w:rsid w:val="00A0700A"/>
    <w:rsid w:val="00A071CD"/>
    <w:rsid w:val="00A12704"/>
    <w:rsid w:val="00A136ED"/>
    <w:rsid w:val="00A1686A"/>
    <w:rsid w:val="00A217DD"/>
    <w:rsid w:val="00A22E18"/>
    <w:rsid w:val="00A23058"/>
    <w:rsid w:val="00A252FB"/>
    <w:rsid w:val="00A342FA"/>
    <w:rsid w:val="00A415DE"/>
    <w:rsid w:val="00A61DCD"/>
    <w:rsid w:val="00A651F6"/>
    <w:rsid w:val="00A67B2D"/>
    <w:rsid w:val="00A71E42"/>
    <w:rsid w:val="00A73013"/>
    <w:rsid w:val="00A74264"/>
    <w:rsid w:val="00A81592"/>
    <w:rsid w:val="00A8163D"/>
    <w:rsid w:val="00A8210E"/>
    <w:rsid w:val="00A8376C"/>
    <w:rsid w:val="00A9073D"/>
    <w:rsid w:val="00A924A7"/>
    <w:rsid w:val="00A9381F"/>
    <w:rsid w:val="00A94308"/>
    <w:rsid w:val="00A970BB"/>
    <w:rsid w:val="00A971B5"/>
    <w:rsid w:val="00AB70E7"/>
    <w:rsid w:val="00AB765B"/>
    <w:rsid w:val="00AC1DDC"/>
    <w:rsid w:val="00AC55C2"/>
    <w:rsid w:val="00AC788A"/>
    <w:rsid w:val="00AD0781"/>
    <w:rsid w:val="00AD09D7"/>
    <w:rsid w:val="00AD6A5A"/>
    <w:rsid w:val="00AE702C"/>
    <w:rsid w:val="00AF0AF7"/>
    <w:rsid w:val="00B02456"/>
    <w:rsid w:val="00B03D86"/>
    <w:rsid w:val="00B04E7E"/>
    <w:rsid w:val="00B073DC"/>
    <w:rsid w:val="00B13BEE"/>
    <w:rsid w:val="00B13EFF"/>
    <w:rsid w:val="00B14D84"/>
    <w:rsid w:val="00B16301"/>
    <w:rsid w:val="00B2340F"/>
    <w:rsid w:val="00B25DB8"/>
    <w:rsid w:val="00B26C4B"/>
    <w:rsid w:val="00B314A6"/>
    <w:rsid w:val="00B4028C"/>
    <w:rsid w:val="00B41184"/>
    <w:rsid w:val="00B468FC"/>
    <w:rsid w:val="00B515D4"/>
    <w:rsid w:val="00B51950"/>
    <w:rsid w:val="00B531A0"/>
    <w:rsid w:val="00B624A6"/>
    <w:rsid w:val="00B64BF7"/>
    <w:rsid w:val="00B7073C"/>
    <w:rsid w:val="00B72C46"/>
    <w:rsid w:val="00B736FE"/>
    <w:rsid w:val="00B770FA"/>
    <w:rsid w:val="00B775E9"/>
    <w:rsid w:val="00B779FA"/>
    <w:rsid w:val="00B8215D"/>
    <w:rsid w:val="00B90920"/>
    <w:rsid w:val="00B90AD2"/>
    <w:rsid w:val="00B90DF2"/>
    <w:rsid w:val="00BA4501"/>
    <w:rsid w:val="00BA7ADA"/>
    <w:rsid w:val="00BB2B6C"/>
    <w:rsid w:val="00BB5D98"/>
    <w:rsid w:val="00BB5DCD"/>
    <w:rsid w:val="00BB6DAF"/>
    <w:rsid w:val="00BB7974"/>
    <w:rsid w:val="00BC1AEF"/>
    <w:rsid w:val="00BC482F"/>
    <w:rsid w:val="00BC4CF4"/>
    <w:rsid w:val="00BD1775"/>
    <w:rsid w:val="00BE1496"/>
    <w:rsid w:val="00BE7A93"/>
    <w:rsid w:val="00BF3807"/>
    <w:rsid w:val="00C04CDB"/>
    <w:rsid w:val="00C104B8"/>
    <w:rsid w:val="00C1181B"/>
    <w:rsid w:val="00C12D4F"/>
    <w:rsid w:val="00C15094"/>
    <w:rsid w:val="00C1670B"/>
    <w:rsid w:val="00C2147A"/>
    <w:rsid w:val="00C23C94"/>
    <w:rsid w:val="00C25FB5"/>
    <w:rsid w:val="00C3290E"/>
    <w:rsid w:val="00C334C5"/>
    <w:rsid w:val="00C44EAB"/>
    <w:rsid w:val="00C64700"/>
    <w:rsid w:val="00C71373"/>
    <w:rsid w:val="00C80971"/>
    <w:rsid w:val="00C82E6A"/>
    <w:rsid w:val="00C929C8"/>
    <w:rsid w:val="00C93C25"/>
    <w:rsid w:val="00CB3744"/>
    <w:rsid w:val="00CB5B8C"/>
    <w:rsid w:val="00CB7B98"/>
    <w:rsid w:val="00CC6442"/>
    <w:rsid w:val="00CC665A"/>
    <w:rsid w:val="00CC76FA"/>
    <w:rsid w:val="00CD6661"/>
    <w:rsid w:val="00CE042B"/>
    <w:rsid w:val="00CE3270"/>
    <w:rsid w:val="00CE4A2D"/>
    <w:rsid w:val="00CE66C2"/>
    <w:rsid w:val="00CE7A2E"/>
    <w:rsid w:val="00CF6BC1"/>
    <w:rsid w:val="00D0291E"/>
    <w:rsid w:val="00D05F7D"/>
    <w:rsid w:val="00D075AE"/>
    <w:rsid w:val="00D116BE"/>
    <w:rsid w:val="00D1539D"/>
    <w:rsid w:val="00D20750"/>
    <w:rsid w:val="00D217BC"/>
    <w:rsid w:val="00D22D06"/>
    <w:rsid w:val="00D25AB3"/>
    <w:rsid w:val="00D27B37"/>
    <w:rsid w:val="00D316CE"/>
    <w:rsid w:val="00D403E9"/>
    <w:rsid w:val="00D4137F"/>
    <w:rsid w:val="00D47B32"/>
    <w:rsid w:val="00D5060C"/>
    <w:rsid w:val="00D50D90"/>
    <w:rsid w:val="00D575C6"/>
    <w:rsid w:val="00D72990"/>
    <w:rsid w:val="00D7304D"/>
    <w:rsid w:val="00D772B6"/>
    <w:rsid w:val="00D83386"/>
    <w:rsid w:val="00DA304B"/>
    <w:rsid w:val="00DA5255"/>
    <w:rsid w:val="00DA572B"/>
    <w:rsid w:val="00DC0480"/>
    <w:rsid w:val="00DD05EE"/>
    <w:rsid w:val="00DD25A0"/>
    <w:rsid w:val="00DD2675"/>
    <w:rsid w:val="00DD28EF"/>
    <w:rsid w:val="00DD42AD"/>
    <w:rsid w:val="00DD5B61"/>
    <w:rsid w:val="00DE5DEE"/>
    <w:rsid w:val="00DE6F74"/>
    <w:rsid w:val="00DE7F39"/>
    <w:rsid w:val="00DF1B64"/>
    <w:rsid w:val="00DF1FA8"/>
    <w:rsid w:val="00E032E0"/>
    <w:rsid w:val="00E03D63"/>
    <w:rsid w:val="00E068D3"/>
    <w:rsid w:val="00E25E24"/>
    <w:rsid w:val="00E27658"/>
    <w:rsid w:val="00E308AD"/>
    <w:rsid w:val="00E31E83"/>
    <w:rsid w:val="00E33DC9"/>
    <w:rsid w:val="00E36FA2"/>
    <w:rsid w:val="00E457D6"/>
    <w:rsid w:val="00E468EF"/>
    <w:rsid w:val="00E47C42"/>
    <w:rsid w:val="00E503D1"/>
    <w:rsid w:val="00E509CC"/>
    <w:rsid w:val="00E66EE7"/>
    <w:rsid w:val="00E72DEE"/>
    <w:rsid w:val="00E74B3F"/>
    <w:rsid w:val="00E80FE6"/>
    <w:rsid w:val="00E95EEE"/>
    <w:rsid w:val="00EA01C7"/>
    <w:rsid w:val="00EB3083"/>
    <w:rsid w:val="00EB4194"/>
    <w:rsid w:val="00EB570E"/>
    <w:rsid w:val="00EC3B22"/>
    <w:rsid w:val="00EC47FF"/>
    <w:rsid w:val="00EC745A"/>
    <w:rsid w:val="00ED52D6"/>
    <w:rsid w:val="00ED5F2C"/>
    <w:rsid w:val="00ED7105"/>
    <w:rsid w:val="00EF1294"/>
    <w:rsid w:val="00EF1850"/>
    <w:rsid w:val="00EF413D"/>
    <w:rsid w:val="00EF57C8"/>
    <w:rsid w:val="00F0149C"/>
    <w:rsid w:val="00F0487E"/>
    <w:rsid w:val="00F052F4"/>
    <w:rsid w:val="00F07159"/>
    <w:rsid w:val="00F107B4"/>
    <w:rsid w:val="00F21C63"/>
    <w:rsid w:val="00F24C8C"/>
    <w:rsid w:val="00F31921"/>
    <w:rsid w:val="00F32AD9"/>
    <w:rsid w:val="00F4217C"/>
    <w:rsid w:val="00F4383D"/>
    <w:rsid w:val="00F43F64"/>
    <w:rsid w:val="00F46CF4"/>
    <w:rsid w:val="00F5578C"/>
    <w:rsid w:val="00F567E8"/>
    <w:rsid w:val="00F60C22"/>
    <w:rsid w:val="00F62CD8"/>
    <w:rsid w:val="00F647EA"/>
    <w:rsid w:val="00F8155A"/>
    <w:rsid w:val="00F83EAF"/>
    <w:rsid w:val="00F8434F"/>
    <w:rsid w:val="00F906FD"/>
    <w:rsid w:val="00FA4C51"/>
    <w:rsid w:val="00FA761D"/>
    <w:rsid w:val="00FB1824"/>
    <w:rsid w:val="00FB1CEA"/>
    <w:rsid w:val="00FB2AF8"/>
    <w:rsid w:val="00FB2EFC"/>
    <w:rsid w:val="00FB3291"/>
    <w:rsid w:val="00FC15FE"/>
    <w:rsid w:val="00FC28B7"/>
    <w:rsid w:val="00FD1211"/>
    <w:rsid w:val="00FE611F"/>
    <w:rsid w:val="00FF08A3"/>
    <w:rsid w:val="00FF4D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25B5"/>
  <w15:chartTrackingRefBased/>
  <w15:docId w15:val="{41FD981C-2A7A-4D8A-BED4-87C064A9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35C28"/>
    <w:pPr>
      <w:spacing w:after="0" w:line="240" w:lineRule="auto"/>
    </w:pPr>
    <w:rPr>
      <w:rFonts w:ascii="Arial" w:hAnsi="Arial"/>
      <w:sz w:val="24"/>
    </w:rPr>
  </w:style>
  <w:style w:type="paragraph" w:styleId="Otsikko1">
    <w:name w:val="heading 1"/>
    <w:basedOn w:val="Normaali"/>
    <w:next w:val="Normaali"/>
    <w:link w:val="Otsikko1Char"/>
    <w:uiPriority w:val="9"/>
    <w:qFormat/>
    <w:rsid w:val="00335C28"/>
    <w:pPr>
      <w:keepNext/>
      <w:keepLines/>
      <w:numPr>
        <w:numId w:val="2"/>
      </w:numPr>
      <w:ind w:left="360"/>
      <w:outlineLvl w:val="0"/>
    </w:pPr>
    <w:rPr>
      <w:rFonts w:eastAsiaTheme="majorEastAsia" w:cstheme="majorHAnsi"/>
      <w:b/>
      <w:bCs/>
      <w:caps/>
      <w:sz w:val="22"/>
      <w:szCs w:val="28"/>
    </w:rPr>
  </w:style>
  <w:style w:type="paragraph" w:styleId="Otsikko2">
    <w:name w:val="heading 2"/>
    <w:basedOn w:val="Normaali"/>
    <w:next w:val="Normaali"/>
    <w:link w:val="Otsikko2Char"/>
    <w:uiPriority w:val="9"/>
    <w:unhideWhenUsed/>
    <w:qFormat/>
    <w:rsid w:val="00144E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12578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tsikko4">
    <w:name w:val="heading 4"/>
    <w:basedOn w:val="Normaali"/>
    <w:next w:val="Normaali"/>
    <w:link w:val="Otsikko4Char"/>
    <w:uiPriority w:val="9"/>
    <w:semiHidden/>
    <w:unhideWhenUsed/>
    <w:qFormat/>
    <w:rsid w:val="0093681F"/>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69621A"/>
    <w:pPr>
      <w:keepNext/>
      <w:keepLines/>
      <w:spacing w:before="4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93681F"/>
    <w:pPr>
      <w:keepNext/>
      <w:keepLines/>
      <w:spacing w:before="4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93681F"/>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9368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9368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35C28"/>
    <w:rPr>
      <w:rFonts w:ascii="Arial" w:eastAsiaTheme="majorEastAsia" w:hAnsi="Arial" w:cstheme="majorHAnsi"/>
      <w:b/>
      <w:bCs/>
      <w:caps/>
      <w:szCs w:val="28"/>
    </w:rPr>
  </w:style>
  <w:style w:type="table" w:styleId="TaulukkoRuudukko">
    <w:name w:val="Table Grid"/>
    <w:basedOn w:val="Normaalitaulukko"/>
    <w:uiPriority w:val="39"/>
    <w:rsid w:val="00335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99"/>
    <w:qFormat/>
    <w:rsid w:val="00335C28"/>
    <w:pPr>
      <w:spacing w:after="240"/>
      <w:ind w:left="720"/>
      <w:contextualSpacing/>
    </w:pPr>
    <w:rPr>
      <w:sz w:val="20"/>
    </w:rPr>
  </w:style>
  <w:style w:type="character" w:styleId="Hyperlinkki">
    <w:name w:val="Hyperlink"/>
    <w:basedOn w:val="Kappaleenoletusfontti"/>
    <w:uiPriority w:val="99"/>
    <w:unhideWhenUsed/>
    <w:rsid w:val="00D20750"/>
    <w:rPr>
      <w:color w:val="0563C1" w:themeColor="hyperlink"/>
      <w:u w:val="single"/>
    </w:rPr>
  </w:style>
  <w:style w:type="paragraph" w:styleId="Yltunniste">
    <w:name w:val="header"/>
    <w:basedOn w:val="Normaali"/>
    <w:link w:val="YltunnisteChar"/>
    <w:uiPriority w:val="99"/>
    <w:unhideWhenUsed/>
    <w:rsid w:val="003D20DA"/>
    <w:pPr>
      <w:tabs>
        <w:tab w:val="center" w:pos="4819"/>
        <w:tab w:val="right" w:pos="9638"/>
      </w:tabs>
    </w:pPr>
  </w:style>
  <w:style w:type="character" w:customStyle="1" w:styleId="YltunnisteChar">
    <w:name w:val="Ylätunniste Char"/>
    <w:basedOn w:val="Kappaleenoletusfontti"/>
    <w:link w:val="Yltunniste"/>
    <w:uiPriority w:val="99"/>
    <w:rsid w:val="003D20DA"/>
    <w:rPr>
      <w:rFonts w:ascii="Arial" w:hAnsi="Arial"/>
      <w:sz w:val="24"/>
    </w:rPr>
  </w:style>
  <w:style w:type="paragraph" w:styleId="Alatunniste">
    <w:name w:val="footer"/>
    <w:basedOn w:val="Normaali"/>
    <w:link w:val="AlatunnisteChar"/>
    <w:uiPriority w:val="99"/>
    <w:unhideWhenUsed/>
    <w:rsid w:val="003D20DA"/>
    <w:pPr>
      <w:tabs>
        <w:tab w:val="center" w:pos="4819"/>
        <w:tab w:val="right" w:pos="9638"/>
      </w:tabs>
    </w:pPr>
  </w:style>
  <w:style w:type="character" w:customStyle="1" w:styleId="AlatunnisteChar">
    <w:name w:val="Alatunniste Char"/>
    <w:basedOn w:val="Kappaleenoletusfontti"/>
    <w:link w:val="Alatunniste"/>
    <w:uiPriority w:val="99"/>
    <w:rsid w:val="003D20DA"/>
    <w:rPr>
      <w:rFonts w:ascii="Arial" w:hAnsi="Arial"/>
      <w:sz w:val="24"/>
    </w:rPr>
  </w:style>
  <w:style w:type="character" w:customStyle="1" w:styleId="Otsikko2Char">
    <w:name w:val="Otsikko 2 Char"/>
    <w:basedOn w:val="Kappaleenoletusfontti"/>
    <w:link w:val="Otsikko2"/>
    <w:uiPriority w:val="9"/>
    <w:rsid w:val="00144EEF"/>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semiHidden/>
    <w:rsid w:val="0012578B"/>
    <w:rPr>
      <w:rFonts w:asciiTheme="majorHAnsi" w:eastAsiaTheme="majorEastAsia" w:hAnsiTheme="majorHAnsi" w:cstheme="majorBidi"/>
      <w:color w:val="1F4D78" w:themeColor="accent1" w:themeShade="7F"/>
      <w:sz w:val="24"/>
      <w:szCs w:val="24"/>
    </w:rPr>
  </w:style>
  <w:style w:type="character" w:customStyle="1" w:styleId="Otsikko5Char">
    <w:name w:val="Otsikko 5 Char"/>
    <w:basedOn w:val="Kappaleenoletusfontti"/>
    <w:link w:val="Otsikko5"/>
    <w:uiPriority w:val="9"/>
    <w:semiHidden/>
    <w:rsid w:val="0069621A"/>
    <w:rPr>
      <w:rFonts w:asciiTheme="majorHAnsi" w:eastAsiaTheme="majorEastAsia" w:hAnsiTheme="majorHAnsi" w:cstheme="majorBidi"/>
      <w:color w:val="2E74B5" w:themeColor="accent1" w:themeShade="BF"/>
      <w:sz w:val="24"/>
    </w:rPr>
  </w:style>
  <w:style w:type="character" w:styleId="Kommentinviite">
    <w:name w:val="annotation reference"/>
    <w:basedOn w:val="Kappaleenoletusfontti"/>
    <w:uiPriority w:val="99"/>
    <w:semiHidden/>
    <w:unhideWhenUsed/>
    <w:rsid w:val="00A22E18"/>
    <w:rPr>
      <w:sz w:val="16"/>
      <w:szCs w:val="16"/>
    </w:rPr>
  </w:style>
  <w:style w:type="paragraph" w:styleId="Kommentinteksti">
    <w:name w:val="annotation text"/>
    <w:basedOn w:val="Normaali"/>
    <w:link w:val="KommentintekstiChar"/>
    <w:uiPriority w:val="99"/>
    <w:semiHidden/>
    <w:unhideWhenUsed/>
    <w:rsid w:val="00A22E18"/>
    <w:rPr>
      <w:sz w:val="20"/>
      <w:szCs w:val="20"/>
    </w:rPr>
  </w:style>
  <w:style w:type="character" w:customStyle="1" w:styleId="KommentintekstiChar">
    <w:name w:val="Kommentin teksti Char"/>
    <w:basedOn w:val="Kappaleenoletusfontti"/>
    <w:link w:val="Kommentinteksti"/>
    <w:uiPriority w:val="99"/>
    <w:semiHidden/>
    <w:rsid w:val="00A22E18"/>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A22E18"/>
    <w:rPr>
      <w:b/>
      <w:bCs/>
    </w:rPr>
  </w:style>
  <w:style w:type="character" w:customStyle="1" w:styleId="KommentinotsikkoChar">
    <w:name w:val="Kommentin otsikko Char"/>
    <w:basedOn w:val="KommentintekstiChar"/>
    <w:link w:val="Kommentinotsikko"/>
    <w:uiPriority w:val="99"/>
    <w:semiHidden/>
    <w:rsid w:val="00A22E18"/>
    <w:rPr>
      <w:rFonts w:ascii="Arial" w:hAnsi="Arial"/>
      <w:b/>
      <w:bCs/>
      <w:sz w:val="20"/>
      <w:szCs w:val="20"/>
    </w:rPr>
  </w:style>
  <w:style w:type="paragraph" w:styleId="Seliteteksti">
    <w:name w:val="Balloon Text"/>
    <w:basedOn w:val="Normaali"/>
    <w:link w:val="SelitetekstiChar"/>
    <w:uiPriority w:val="99"/>
    <w:semiHidden/>
    <w:unhideWhenUsed/>
    <w:rsid w:val="00A22E18"/>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2E18"/>
    <w:rPr>
      <w:rFonts w:ascii="Segoe UI" w:hAnsi="Segoe UI" w:cs="Segoe UI"/>
      <w:sz w:val="18"/>
      <w:szCs w:val="18"/>
    </w:rPr>
  </w:style>
  <w:style w:type="paragraph" w:styleId="NormaaliWWW">
    <w:name w:val="Normal (Web)"/>
    <w:basedOn w:val="Normaali"/>
    <w:uiPriority w:val="99"/>
    <w:semiHidden/>
    <w:unhideWhenUsed/>
    <w:rsid w:val="00B51950"/>
    <w:pPr>
      <w:spacing w:before="100" w:beforeAutospacing="1" w:after="100" w:afterAutospacing="1"/>
    </w:pPr>
    <w:rPr>
      <w:rFonts w:ascii="Times New Roman" w:eastAsia="Times New Roman" w:hAnsi="Times New Roman" w:cs="Times New Roman"/>
      <w:szCs w:val="24"/>
      <w:lang w:eastAsia="fi-FI"/>
    </w:rPr>
  </w:style>
  <w:style w:type="paragraph" w:styleId="Eivli">
    <w:name w:val="No Spacing"/>
    <w:uiPriority w:val="1"/>
    <w:qFormat/>
    <w:rsid w:val="00BA4501"/>
    <w:pPr>
      <w:spacing w:after="0" w:line="240" w:lineRule="auto"/>
    </w:pPr>
    <w:rPr>
      <w:rFonts w:ascii="Arial" w:hAnsi="Arial"/>
      <w:sz w:val="24"/>
    </w:rPr>
  </w:style>
  <w:style w:type="paragraph" w:styleId="Alaotsikko">
    <w:name w:val="Subtitle"/>
    <w:basedOn w:val="Normaali"/>
    <w:next w:val="Normaali"/>
    <w:link w:val="AlaotsikkoChar"/>
    <w:uiPriority w:val="11"/>
    <w:qFormat/>
    <w:rsid w:val="00FB3291"/>
    <w:pPr>
      <w:numPr>
        <w:ilvl w:val="1"/>
      </w:numPr>
    </w:pPr>
    <w:rPr>
      <w:rFonts w:eastAsiaTheme="minorEastAsia" w:cstheme="minorHAnsi"/>
      <w:b/>
      <w:sz w:val="22"/>
    </w:rPr>
  </w:style>
  <w:style w:type="character" w:customStyle="1" w:styleId="AlaotsikkoChar">
    <w:name w:val="Alaotsikko Char"/>
    <w:basedOn w:val="Kappaleenoletusfontti"/>
    <w:link w:val="Alaotsikko"/>
    <w:uiPriority w:val="11"/>
    <w:rsid w:val="00FB3291"/>
    <w:rPr>
      <w:rFonts w:ascii="Arial" w:eastAsiaTheme="minorEastAsia" w:hAnsi="Arial" w:cstheme="minorHAnsi"/>
      <w:b/>
    </w:rPr>
  </w:style>
  <w:style w:type="paragraph" w:styleId="Alaviitteenteksti">
    <w:name w:val="footnote text"/>
    <w:basedOn w:val="Normaali"/>
    <w:link w:val="AlaviitteentekstiChar"/>
    <w:uiPriority w:val="99"/>
    <w:semiHidden/>
    <w:unhideWhenUsed/>
    <w:rsid w:val="0093681F"/>
    <w:rPr>
      <w:sz w:val="20"/>
      <w:szCs w:val="20"/>
    </w:rPr>
  </w:style>
  <w:style w:type="character" w:customStyle="1" w:styleId="AlaviitteentekstiChar">
    <w:name w:val="Alaviitteen teksti Char"/>
    <w:basedOn w:val="Kappaleenoletusfontti"/>
    <w:link w:val="Alaviitteenteksti"/>
    <w:uiPriority w:val="99"/>
    <w:semiHidden/>
    <w:rsid w:val="0093681F"/>
    <w:rPr>
      <w:rFonts w:ascii="Arial" w:hAnsi="Arial"/>
      <w:sz w:val="20"/>
      <w:szCs w:val="20"/>
    </w:rPr>
  </w:style>
  <w:style w:type="paragraph" w:styleId="Allekirjoitus">
    <w:name w:val="Signature"/>
    <w:basedOn w:val="Normaali"/>
    <w:link w:val="AllekirjoitusChar"/>
    <w:uiPriority w:val="99"/>
    <w:semiHidden/>
    <w:unhideWhenUsed/>
    <w:rsid w:val="0093681F"/>
    <w:pPr>
      <w:ind w:left="4252"/>
    </w:pPr>
  </w:style>
  <w:style w:type="character" w:customStyle="1" w:styleId="AllekirjoitusChar">
    <w:name w:val="Allekirjoitus Char"/>
    <w:basedOn w:val="Kappaleenoletusfontti"/>
    <w:link w:val="Allekirjoitus"/>
    <w:uiPriority w:val="99"/>
    <w:semiHidden/>
    <w:rsid w:val="0093681F"/>
    <w:rPr>
      <w:rFonts w:ascii="Arial" w:hAnsi="Arial"/>
      <w:sz w:val="24"/>
    </w:rPr>
  </w:style>
  <w:style w:type="paragraph" w:styleId="Asiakirjanrakenneruutu">
    <w:name w:val="Document Map"/>
    <w:basedOn w:val="Normaali"/>
    <w:link w:val="AsiakirjanrakenneruutuChar"/>
    <w:uiPriority w:val="99"/>
    <w:semiHidden/>
    <w:unhideWhenUsed/>
    <w:rsid w:val="0093681F"/>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93681F"/>
    <w:rPr>
      <w:rFonts w:ascii="Segoe UI" w:hAnsi="Segoe UI" w:cs="Segoe UI"/>
      <w:sz w:val="16"/>
      <w:szCs w:val="16"/>
    </w:rPr>
  </w:style>
  <w:style w:type="paragraph" w:styleId="Erottuvalainaus">
    <w:name w:val="Intense Quote"/>
    <w:basedOn w:val="Normaali"/>
    <w:next w:val="Normaali"/>
    <w:link w:val="ErottuvalainausChar"/>
    <w:uiPriority w:val="30"/>
    <w:qFormat/>
    <w:rsid w:val="0093681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ErottuvalainausChar">
    <w:name w:val="Erottuva lainaus Char"/>
    <w:basedOn w:val="Kappaleenoletusfontti"/>
    <w:link w:val="Erottuvalainaus"/>
    <w:uiPriority w:val="30"/>
    <w:rsid w:val="0093681F"/>
    <w:rPr>
      <w:rFonts w:ascii="Arial" w:hAnsi="Arial"/>
      <w:i/>
      <w:iCs/>
      <w:color w:val="5B9BD5" w:themeColor="accent1"/>
      <w:sz w:val="24"/>
    </w:rPr>
  </w:style>
  <w:style w:type="paragraph" w:styleId="Hakemisto1">
    <w:name w:val="index 1"/>
    <w:basedOn w:val="Normaali"/>
    <w:next w:val="Normaali"/>
    <w:autoRedefine/>
    <w:uiPriority w:val="99"/>
    <w:semiHidden/>
    <w:unhideWhenUsed/>
    <w:rsid w:val="0093681F"/>
    <w:pPr>
      <w:ind w:left="240" w:hanging="240"/>
    </w:pPr>
  </w:style>
  <w:style w:type="paragraph" w:styleId="Hakemisto2">
    <w:name w:val="index 2"/>
    <w:basedOn w:val="Normaali"/>
    <w:next w:val="Normaali"/>
    <w:autoRedefine/>
    <w:uiPriority w:val="99"/>
    <w:semiHidden/>
    <w:unhideWhenUsed/>
    <w:rsid w:val="0093681F"/>
    <w:pPr>
      <w:ind w:left="480" w:hanging="240"/>
    </w:pPr>
  </w:style>
  <w:style w:type="paragraph" w:styleId="Hakemisto3">
    <w:name w:val="index 3"/>
    <w:basedOn w:val="Normaali"/>
    <w:next w:val="Normaali"/>
    <w:autoRedefine/>
    <w:uiPriority w:val="99"/>
    <w:semiHidden/>
    <w:unhideWhenUsed/>
    <w:rsid w:val="0093681F"/>
    <w:pPr>
      <w:ind w:left="720" w:hanging="240"/>
    </w:pPr>
  </w:style>
  <w:style w:type="paragraph" w:styleId="Hakemisto4">
    <w:name w:val="index 4"/>
    <w:basedOn w:val="Normaali"/>
    <w:next w:val="Normaali"/>
    <w:autoRedefine/>
    <w:uiPriority w:val="99"/>
    <w:semiHidden/>
    <w:unhideWhenUsed/>
    <w:rsid w:val="0093681F"/>
    <w:pPr>
      <w:ind w:left="960" w:hanging="240"/>
    </w:pPr>
  </w:style>
  <w:style w:type="paragraph" w:styleId="Hakemisto5">
    <w:name w:val="index 5"/>
    <w:basedOn w:val="Normaali"/>
    <w:next w:val="Normaali"/>
    <w:autoRedefine/>
    <w:uiPriority w:val="99"/>
    <w:semiHidden/>
    <w:unhideWhenUsed/>
    <w:rsid w:val="0093681F"/>
    <w:pPr>
      <w:ind w:left="1200" w:hanging="240"/>
    </w:pPr>
  </w:style>
  <w:style w:type="paragraph" w:styleId="Hakemisto6">
    <w:name w:val="index 6"/>
    <w:basedOn w:val="Normaali"/>
    <w:next w:val="Normaali"/>
    <w:autoRedefine/>
    <w:uiPriority w:val="99"/>
    <w:semiHidden/>
    <w:unhideWhenUsed/>
    <w:rsid w:val="0093681F"/>
    <w:pPr>
      <w:ind w:left="1440" w:hanging="240"/>
    </w:pPr>
  </w:style>
  <w:style w:type="paragraph" w:styleId="Hakemisto7">
    <w:name w:val="index 7"/>
    <w:basedOn w:val="Normaali"/>
    <w:next w:val="Normaali"/>
    <w:autoRedefine/>
    <w:uiPriority w:val="99"/>
    <w:semiHidden/>
    <w:unhideWhenUsed/>
    <w:rsid w:val="0093681F"/>
    <w:pPr>
      <w:ind w:left="1680" w:hanging="240"/>
    </w:pPr>
  </w:style>
  <w:style w:type="paragraph" w:styleId="Hakemisto8">
    <w:name w:val="index 8"/>
    <w:basedOn w:val="Normaali"/>
    <w:next w:val="Normaali"/>
    <w:autoRedefine/>
    <w:uiPriority w:val="99"/>
    <w:semiHidden/>
    <w:unhideWhenUsed/>
    <w:rsid w:val="0093681F"/>
    <w:pPr>
      <w:ind w:left="1920" w:hanging="240"/>
    </w:pPr>
  </w:style>
  <w:style w:type="paragraph" w:styleId="Hakemisto9">
    <w:name w:val="index 9"/>
    <w:basedOn w:val="Normaali"/>
    <w:next w:val="Normaali"/>
    <w:autoRedefine/>
    <w:uiPriority w:val="99"/>
    <w:semiHidden/>
    <w:unhideWhenUsed/>
    <w:rsid w:val="0093681F"/>
    <w:pPr>
      <w:ind w:left="2160" w:hanging="240"/>
    </w:pPr>
  </w:style>
  <w:style w:type="paragraph" w:styleId="Hakemistonotsikko">
    <w:name w:val="index heading"/>
    <w:basedOn w:val="Normaali"/>
    <w:next w:val="Hakemisto1"/>
    <w:uiPriority w:val="99"/>
    <w:semiHidden/>
    <w:unhideWhenUsed/>
    <w:rsid w:val="0093681F"/>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93681F"/>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93681F"/>
    <w:rPr>
      <w:rFonts w:ascii="Consolas" w:hAnsi="Consolas"/>
      <w:sz w:val="20"/>
      <w:szCs w:val="20"/>
    </w:rPr>
  </w:style>
  <w:style w:type="paragraph" w:styleId="HTML-osoite">
    <w:name w:val="HTML Address"/>
    <w:basedOn w:val="Normaali"/>
    <w:link w:val="HTML-osoiteChar"/>
    <w:uiPriority w:val="99"/>
    <w:semiHidden/>
    <w:unhideWhenUsed/>
    <w:rsid w:val="0093681F"/>
    <w:rPr>
      <w:i/>
      <w:iCs/>
    </w:rPr>
  </w:style>
  <w:style w:type="character" w:customStyle="1" w:styleId="HTML-osoiteChar">
    <w:name w:val="HTML-osoite Char"/>
    <w:basedOn w:val="Kappaleenoletusfontti"/>
    <w:link w:val="HTML-osoite"/>
    <w:uiPriority w:val="99"/>
    <w:semiHidden/>
    <w:rsid w:val="0093681F"/>
    <w:rPr>
      <w:rFonts w:ascii="Arial" w:hAnsi="Arial"/>
      <w:i/>
      <w:iCs/>
      <w:sz w:val="24"/>
    </w:rPr>
  </w:style>
  <w:style w:type="paragraph" w:styleId="Huomautuksenotsikko">
    <w:name w:val="Note Heading"/>
    <w:basedOn w:val="Normaali"/>
    <w:next w:val="Normaali"/>
    <w:link w:val="HuomautuksenotsikkoChar"/>
    <w:uiPriority w:val="99"/>
    <w:semiHidden/>
    <w:unhideWhenUsed/>
    <w:rsid w:val="0093681F"/>
  </w:style>
  <w:style w:type="character" w:customStyle="1" w:styleId="HuomautuksenotsikkoChar">
    <w:name w:val="Huomautuksen otsikko Char"/>
    <w:basedOn w:val="Kappaleenoletusfontti"/>
    <w:link w:val="Huomautuksenotsikko"/>
    <w:uiPriority w:val="99"/>
    <w:semiHidden/>
    <w:rsid w:val="0093681F"/>
    <w:rPr>
      <w:rFonts w:ascii="Arial" w:hAnsi="Arial"/>
      <w:sz w:val="24"/>
    </w:rPr>
  </w:style>
  <w:style w:type="paragraph" w:styleId="Jatkoluettelo">
    <w:name w:val="List Continue"/>
    <w:basedOn w:val="Normaali"/>
    <w:uiPriority w:val="99"/>
    <w:semiHidden/>
    <w:unhideWhenUsed/>
    <w:rsid w:val="0093681F"/>
    <w:pPr>
      <w:spacing w:after="120"/>
      <w:ind w:left="283"/>
      <w:contextualSpacing/>
    </w:pPr>
  </w:style>
  <w:style w:type="paragraph" w:styleId="Jatkoluettelo2">
    <w:name w:val="List Continue 2"/>
    <w:basedOn w:val="Normaali"/>
    <w:uiPriority w:val="99"/>
    <w:semiHidden/>
    <w:unhideWhenUsed/>
    <w:rsid w:val="0093681F"/>
    <w:pPr>
      <w:spacing w:after="120"/>
      <w:ind w:left="566"/>
      <w:contextualSpacing/>
    </w:pPr>
  </w:style>
  <w:style w:type="paragraph" w:styleId="Jatkoluettelo3">
    <w:name w:val="List Continue 3"/>
    <w:basedOn w:val="Normaali"/>
    <w:uiPriority w:val="99"/>
    <w:semiHidden/>
    <w:unhideWhenUsed/>
    <w:rsid w:val="0093681F"/>
    <w:pPr>
      <w:spacing w:after="120"/>
      <w:ind w:left="849"/>
      <w:contextualSpacing/>
    </w:pPr>
  </w:style>
  <w:style w:type="paragraph" w:styleId="Jatkoluettelo4">
    <w:name w:val="List Continue 4"/>
    <w:basedOn w:val="Normaali"/>
    <w:uiPriority w:val="99"/>
    <w:semiHidden/>
    <w:unhideWhenUsed/>
    <w:rsid w:val="0093681F"/>
    <w:pPr>
      <w:spacing w:after="120"/>
      <w:ind w:left="1132"/>
      <w:contextualSpacing/>
    </w:pPr>
  </w:style>
  <w:style w:type="paragraph" w:styleId="Jatkoluettelo5">
    <w:name w:val="List Continue 5"/>
    <w:basedOn w:val="Normaali"/>
    <w:uiPriority w:val="99"/>
    <w:semiHidden/>
    <w:unhideWhenUsed/>
    <w:rsid w:val="0093681F"/>
    <w:pPr>
      <w:spacing w:after="120"/>
      <w:ind w:left="1415"/>
      <w:contextualSpacing/>
    </w:pPr>
  </w:style>
  <w:style w:type="paragraph" w:styleId="Kirjekuorenosoite">
    <w:name w:val="envelope address"/>
    <w:basedOn w:val="Normaali"/>
    <w:uiPriority w:val="99"/>
    <w:semiHidden/>
    <w:unhideWhenUsed/>
    <w:rsid w:val="0093681F"/>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unhideWhenUsed/>
    <w:rsid w:val="0093681F"/>
    <w:rPr>
      <w:rFonts w:asciiTheme="majorHAnsi" w:eastAsiaTheme="majorEastAsia" w:hAnsiTheme="majorHAnsi" w:cstheme="majorBidi"/>
      <w:sz w:val="20"/>
      <w:szCs w:val="20"/>
    </w:rPr>
  </w:style>
  <w:style w:type="paragraph" w:styleId="Kuvaotsikko">
    <w:name w:val="caption"/>
    <w:basedOn w:val="Normaali"/>
    <w:next w:val="Normaali"/>
    <w:uiPriority w:val="35"/>
    <w:semiHidden/>
    <w:unhideWhenUsed/>
    <w:qFormat/>
    <w:rsid w:val="0093681F"/>
    <w:pPr>
      <w:spacing w:after="200"/>
    </w:pPr>
    <w:rPr>
      <w:i/>
      <w:iCs/>
      <w:color w:val="44546A" w:themeColor="text2"/>
      <w:sz w:val="18"/>
      <w:szCs w:val="18"/>
    </w:rPr>
  </w:style>
  <w:style w:type="paragraph" w:styleId="Kuvaotsikkoluettelo">
    <w:name w:val="table of figures"/>
    <w:basedOn w:val="Normaali"/>
    <w:next w:val="Normaali"/>
    <w:uiPriority w:val="99"/>
    <w:semiHidden/>
    <w:unhideWhenUsed/>
    <w:rsid w:val="0093681F"/>
  </w:style>
  <w:style w:type="paragraph" w:styleId="Lainaus">
    <w:name w:val="Quote"/>
    <w:basedOn w:val="Normaali"/>
    <w:next w:val="Normaali"/>
    <w:link w:val="LainausChar"/>
    <w:uiPriority w:val="29"/>
    <w:qFormat/>
    <w:rsid w:val="0093681F"/>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93681F"/>
    <w:rPr>
      <w:rFonts w:ascii="Arial" w:hAnsi="Arial"/>
      <w:i/>
      <w:iCs/>
      <w:color w:val="404040" w:themeColor="text1" w:themeTint="BF"/>
      <w:sz w:val="24"/>
    </w:rPr>
  </w:style>
  <w:style w:type="paragraph" w:styleId="Leipteksti">
    <w:name w:val="Body Text"/>
    <w:basedOn w:val="Normaali"/>
    <w:link w:val="LeiptekstiChar"/>
    <w:uiPriority w:val="99"/>
    <w:semiHidden/>
    <w:unhideWhenUsed/>
    <w:rsid w:val="0093681F"/>
    <w:pPr>
      <w:spacing w:after="120"/>
    </w:pPr>
  </w:style>
  <w:style w:type="character" w:customStyle="1" w:styleId="LeiptekstiChar">
    <w:name w:val="Leipäteksti Char"/>
    <w:basedOn w:val="Kappaleenoletusfontti"/>
    <w:link w:val="Leipteksti"/>
    <w:uiPriority w:val="99"/>
    <w:semiHidden/>
    <w:rsid w:val="0093681F"/>
    <w:rPr>
      <w:rFonts w:ascii="Arial" w:hAnsi="Arial"/>
      <w:sz w:val="24"/>
    </w:rPr>
  </w:style>
  <w:style w:type="paragraph" w:styleId="Leipteksti2">
    <w:name w:val="Body Text 2"/>
    <w:basedOn w:val="Normaali"/>
    <w:link w:val="Leipteksti2Char"/>
    <w:uiPriority w:val="99"/>
    <w:semiHidden/>
    <w:unhideWhenUsed/>
    <w:rsid w:val="0093681F"/>
    <w:pPr>
      <w:spacing w:after="120" w:line="480" w:lineRule="auto"/>
    </w:pPr>
  </w:style>
  <w:style w:type="character" w:customStyle="1" w:styleId="Leipteksti2Char">
    <w:name w:val="Leipäteksti 2 Char"/>
    <w:basedOn w:val="Kappaleenoletusfontti"/>
    <w:link w:val="Leipteksti2"/>
    <w:uiPriority w:val="99"/>
    <w:semiHidden/>
    <w:rsid w:val="0093681F"/>
    <w:rPr>
      <w:rFonts w:ascii="Arial" w:hAnsi="Arial"/>
      <w:sz w:val="24"/>
    </w:rPr>
  </w:style>
  <w:style w:type="paragraph" w:styleId="Leipteksti3">
    <w:name w:val="Body Text 3"/>
    <w:basedOn w:val="Normaali"/>
    <w:link w:val="Leipteksti3Char"/>
    <w:uiPriority w:val="99"/>
    <w:semiHidden/>
    <w:unhideWhenUsed/>
    <w:rsid w:val="0093681F"/>
    <w:pPr>
      <w:spacing w:after="120"/>
    </w:pPr>
    <w:rPr>
      <w:sz w:val="16"/>
      <w:szCs w:val="16"/>
    </w:rPr>
  </w:style>
  <w:style w:type="character" w:customStyle="1" w:styleId="Leipteksti3Char">
    <w:name w:val="Leipäteksti 3 Char"/>
    <w:basedOn w:val="Kappaleenoletusfontti"/>
    <w:link w:val="Leipteksti3"/>
    <w:uiPriority w:val="99"/>
    <w:semiHidden/>
    <w:rsid w:val="0093681F"/>
    <w:rPr>
      <w:rFonts w:ascii="Arial" w:hAnsi="Arial"/>
      <w:sz w:val="16"/>
      <w:szCs w:val="16"/>
    </w:rPr>
  </w:style>
  <w:style w:type="paragraph" w:styleId="Leiptekstin1rivinsisennys">
    <w:name w:val="Body Text First Indent"/>
    <w:basedOn w:val="Leipteksti"/>
    <w:link w:val="Leiptekstin1rivinsisennysChar"/>
    <w:uiPriority w:val="99"/>
    <w:semiHidden/>
    <w:unhideWhenUsed/>
    <w:rsid w:val="0093681F"/>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93681F"/>
    <w:rPr>
      <w:rFonts w:ascii="Arial" w:hAnsi="Arial"/>
      <w:sz w:val="24"/>
    </w:rPr>
  </w:style>
  <w:style w:type="paragraph" w:styleId="Sisennettyleipteksti">
    <w:name w:val="Body Text Indent"/>
    <w:basedOn w:val="Normaali"/>
    <w:link w:val="SisennettyleiptekstiChar"/>
    <w:uiPriority w:val="99"/>
    <w:semiHidden/>
    <w:unhideWhenUsed/>
    <w:rsid w:val="0093681F"/>
    <w:pPr>
      <w:spacing w:after="120"/>
      <w:ind w:left="283"/>
    </w:pPr>
  </w:style>
  <w:style w:type="character" w:customStyle="1" w:styleId="SisennettyleiptekstiChar">
    <w:name w:val="Sisennetty leipäteksti Char"/>
    <w:basedOn w:val="Kappaleenoletusfontti"/>
    <w:link w:val="Sisennettyleipteksti"/>
    <w:uiPriority w:val="99"/>
    <w:semiHidden/>
    <w:rsid w:val="0093681F"/>
    <w:rPr>
      <w:rFonts w:ascii="Arial" w:hAnsi="Arial"/>
      <w:sz w:val="24"/>
    </w:rPr>
  </w:style>
  <w:style w:type="paragraph" w:styleId="Leiptekstin1rivinsisennys2">
    <w:name w:val="Body Text First Indent 2"/>
    <w:basedOn w:val="Sisennettyleipteksti"/>
    <w:link w:val="Leiptekstin1rivinsisennys2Char"/>
    <w:uiPriority w:val="99"/>
    <w:semiHidden/>
    <w:unhideWhenUsed/>
    <w:rsid w:val="0093681F"/>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93681F"/>
    <w:rPr>
      <w:rFonts w:ascii="Arial" w:hAnsi="Arial"/>
      <w:sz w:val="24"/>
    </w:rPr>
  </w:style>
  <w:style w:type="paragraph" w:styleId="Lohkoteksti">
    <w:name w:val="Block Text"/>
    <w:basedOn w:val="Normaali"/>
    <w:uiPriority w:val="99"/>
    <w:semiHidden/>
    <w:unhideWhenUsed/>
    <w:rsid w:val="0093681F"/>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paragraph" w:styleId="Lopetus">
    <w:name w:val="Closing"/>
    <w:basedOn w:val="Normaali"/>
    <w:link w:val="LopetusChar"/>
    <w:uiPriority w:val="99"/>
    <w:semiHidden/>
    <w:unhideWhenUsed/>
    <w:rsid w:val="0093681F"/>
    <w:pPr>
      <w:ind w:left="4252"/>
    </w:pPr>
  </w:style>
  <w:style w:type="character" w:customStyle="1" w:styleId="LopetusChar">
    <w:name w:val="Lopetus Char"/>
    <w:basedOn w:val="Kappaleenoletusfontti"/>
    <w:link w:val="Lopetus"/>
    <w:uiPriority w:val="99"/>
    <w:semiHidden/>
    <w:rsid w:val="0093681F"/>
    <w:rPr>
      <w:rFonts w:ascii="Arial" w:hAnsi="Arial"/>
      <w:sz w:val="24"/>
    </w:rPr>
  </w:style>
  <w:style w:type="paragraph" w:styleId="Loppuviitteenteksti">
    <w:name w:val="endnote text"/>
    <w:basedOn w:val="Normaali"/>
    <w:link w:val="LoppuviitteentekstiChar"/>
    <w:uiPriority w:val="99"/>
    <w:semiHidden/>
    <w:unhideWhenUsed/>
    <w:rsid w:val="0093681F"/>
    <w:rPr>
      <w:sz w:val="20"/>
      <w:szCs w:val="20"/>
    </w:rPr>
  </w:style>
  <w:style w:type="character" w:customStyle="1" w:styleId="LoppuviitteentekstiChar">
    <w:name w:val="Loppuviitteen teksti Char"/>
    <w:basedOn w:val="Kappaleenoletusfontti"/>
    <w:link w:val="Loppuviitteenteksti"/>
    <w:uiPriority w:val="99"/>
    <w:semiHidden/>
    <w:rsid w:val="0093681F"/>
    <w:rPr>
      <w:rFonts w:ascii="Arial" w:hAnsi="Arial"/>
      <w:sz w:val="20"/>
      <w:szCs w:val="20"/>
    </w:rPr>
  </w:style>
  <w:style w:type="paragraph" w:styleId="Luettelo">
    <w:name w:val="List"/>
    <w:basedOn w:val="Normaali"/>
    <w:uiPriority w:val="99"/>
    <w:semiHidden/>
    <w:unhideWhenUsed/>
    <w:rsid w:val="0093681F"/>
    <w:pPr>
      <w:ind w:left="283" w:hanging="283"/>
      <w:contextualSpacing/>
    </w:pPr>
  </w:style>
  <w:style w:type="paragraph" w:styleId="Luettelo2">
    <w:name w:val="List 2"/>
    <w:basedOn w:val="Normaali"/>
    <w:uiPriority w:val="99"/>
    <w:semiHidden/>
    <w:unhideWhenUsed/>
    <w:rsid w:val="0093681F"/>
    <w:pPr>
      <w:ind w:left="566" w:hanging="283"/>
      <w:contextualSpacing/>
    </w:pPr>
  </w:style>
  <w:style w:type="paragraph" w:styleId="Luettelo3">
    <w:name w:val="List 3"/>
    <w:basedOn w:val="Normaali"/>
    <w:uiPriority w:val="99"/>
    <w:semiHidden/>
    <w:unhideWhenUsed/>
    <w:rsid w:val="0093681F"/>
    <w:pPr>
      <w:ind w:left="849" w:hanging="283"/>
      <w:contextualSpacing/>
    </w:pPr>
  </w:style>
  <w:style w:type="paragraph" w:styleId="Luettelo4">
    <w:name w:val="List 4"/>
    <w:basedOn w:val="Normaali"/>
    <w:uiPriority w:val="99"/>
    <w:semiHidden/>
    <w:unhideWhenUsed/>
    <w:rsid w:val="0093681F"/>
    <w:pPr>
      <w:ind w:left="1132" w:hanging="283"/>
      <w:contextualSpacing/>
    </w:pPr>
  </w:style>
  <w:style w:type="paragraph" w:styleId="Luettelo5">
    <w:name w:val="List 5"/>
    <w:basedOn w:val="Normaali"/>
    <w:uiPriority w:val="99"/>
    <w:semiHidden/>
    <w:unhideWhenUsed/>
    <w:rsid w:val="0093681F"/>
    <w:pPr>
      <w:ind w:left="1415" w:hanging="283"/>
      <w:contextualSpacing/>
    </w:pPr>
  </w:style>
  <w:style w:type="paragraph" w:styleId="Lhdeluettelo">
    <w:name w:val="Bibliography"/>
    <w:basedOn w:val="Normaali"/>
    <w:next w:val="Normaali"/>
    <w:uiPriority w:val="37"/>
    <w:semiHidden/>
    <w:unhideWhenUsed/>
    <w:rsid w:val="0093681F"/>
  </w:style>
  <w:style w:type="paragraph" w:styleId="Lhdeluettelonotsikko">
    <w:name w:val="toa heading"/>
    <w:basedOn w:val="Normaali"/>
    <w:next w:val="Normaali"/>
    <w:uiPriority w:val="99"/>
    <w:semiHidden/>
    <w:unhideWhenUsed/>
    <w:rsid w:val="0093681F"/>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unhideWhenUsed/>
    <w:rsid w:val="0093681F"/>
    <w:pPr>
      <w:ind w:left="240" w:hanging="240"/>
    </w:pPr>
  </w:style>
  <w:style w:type="paragraph" w:styleId="Makroteksti">
    <w:name w:val="macro"/>
    <w:link w:val="MakrotekstiChar"/>
    <w:uiPriority w:val="99"/>
    <w:semiHidden/>
    <w:unhideWhenUsed/>
    <w:rsid w:val="0093681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93681F"/>
    <w:rPr>
      <w:rFonts w:ascii="Consolas" w:hAnsi="Consolas"/>
      <w:sz w:val="20"/>
      <w:szCs w:val="20"/>
    </w:rPr>
  </w:style>
  <w:style w:type="paragraph" w:styleId="Merkittyluettelo">
    <w:name w:val="List Bullet"/>
    <w:basedOn w:val="Normaali"/>
    <w:uiPriority w:val="99"/>
    <w:semiHidden/>
    <w:unhideWhenUsed/>
    <w:rsid w:val="0093681F"/>
    <w:pPr>
      <w:numPr>
        <w:numId w:val="27"/>
      </w:numPr>
      <w:contextualSpacing/>
    </w:pPr>
  </w:style>
  <w:style w:type="paragraph" w:styleId="Merkittyluettelo2">
    <w:name w:val="List Bullet 2"/>
    <w:basedOn w:val="Normaali"/>
    <w:uiPriority w:val="99"/>
    <w:semiHidden/>
    <w:unhideWhenUsed/>
    <w:rsid w:val="0093681F"/>
    <w:pPr>
      <w:numPr>
        <w:numId w:val="28"/>
      </w:numPr>
      <w:contextualSpacing/>
    </w:pPr>
  </w:style>
  <w:style w:type="paragraph" w:styleId="Merkittyluettelo3">
    <w:name w:val="List Bullet 3"/>
    <w:basedOn w:val="Normaali"/>
    <w:uiPriority w:val="99"/>
    <w:semiHidden/>
    <w:unhideWhenUsed/>
    <w:rsid w:val="0093681F"/>
    <w:pPr>
      <w:numPr>
        <w:numId w:val="29"/>
      </w:numPr>
      <w:contextualSpacing/>
    </w:pPr>
  </w:style>
  <w:style w:type="paragraph" w:styleId="Merkittyluettelo4">
    <w:name w:val="List Bullet 4"/>
    <w:basedOn w:val="Normaali"/>
    <w:uiPriority w:val="99"/>
    <w:semiHidden/>
    <w:unhideWhenUsed/>
    <w:rsid w:val="0093681F"/>
    <w:pPr>
      <w:numPr>
        <w:numId w:val="30"/>
      </w:numPr>
      <w:contextualSpacing/>
    </w:pPr>
  </w:style>
  <w:style w:type="paragraph" w:styleId="Merkittyluettelo5">
    <w:name w:val="List Bullet 5"/>
    <w:basedOn w:val="Normaali"/>
    <w:uiPriority w:val="99"/>
    <w:semiHidden/>
    <w:unhideWhenUsed/>
    <w:rsid w:val="0093681F"/>
    <w:pPr>
      <w:numPr>
        <w:numId w:val="31"/>
      </w:numPr>
      <w:contextualSpacing/>
    </w:pPr>
  </w:style>
  <w:style w:type="paragraph" w:styleId="Numeroituluettelo">
    <w:name w:val="List Number"/>
    <w:basedOn w:val="Normaali"/>
    <w:uiPriority w:val="99"/>
    <w:semiHidden/>
    <w:unhideWhenUsed/>
    <w:rsid w:val="0093681F"/>
    <w:pPr>
      <w:numPr>
        <w:numId w:val="32"/>
      </w:numPr>
      <w:contextualSpacing/>
    </w:pPr>
  </w:style>
  <w:style w:type="paragraph" w:styleId="Numeroituluettelo2">
    <w:name w:val="List Number 2"/>
    <w:basedOn w:val="Normaali"/>
    <w:uiPriority w:val="99"/>
    <w:semiHidden/>
    <w:unhideWhenUsed/>
    <w:rsid w:val="0093681F"/>
    <w:pPr>
      <w:numPr>
        <w:numId w:val="33"/>
      </w:numPr>
      <w:contextualSpacing/>
    </w:pPr>
  </w:style>
  <w:style w:type="paragraph" w:styleId="Numeroituluettelo3">
    <w:name w:val="List Number 3"/>
    <w:basedOn w:val="Normaali"/>
    <w:uiPriority w:val="99"/>
    <w:semiHidden/>
    <w:unhideWhenUsed/>
    <w:rsid w:val="0093681F"/>
    <w:pPr>
      <w:numPr>
        <w:numId w:val="34"/>
      </w:numPr>
      <w:contextualSpacing/>
    </w:pPr>
  </w:style>
  <w:style w:type="paragraph" w:styleId="Numeroituluettelo4">
    <w:name w:val="List Number 4"/>
    <w:basedOn w:val="Normaali"/>
    <w:uiPriority w:val="99"/>
    <w:semiHidden/>
    <w:unhideWhenUsed/>
    <w:rsid w:val="0093681F"/>
    <w:pPr>
      <w:numPr>
        <w:numId w:val="35"/>
      </w:numPr>
      <w:contextualSpacing/>
    </w:pPr>
  </w:style>
  <w:style w:type="paragraph" w:styleId="Numeroituluettelo5">
    <w:name w:val="List Number 5"/>
    <w:basedOn w:val="Normaali"/>
    <w:uiPriority w:val="99"/>
    <w:semiHidden/>
    <w:unhideWhenUsed/>
    <w:rsid w:val="0093681F"/>
    <w:pPr>
      <w:numPr>
        <w:numId w:val="36"/>
      </w:numPr>
      <w:contextualSpacing/>
    </w:pPr>
  </w:style>
  <w:style w:type="paragraph" w:styleId="Otsikko">
    <w:name w:val="Title"/>
    <w:basedOn w:val="Normaali"/>
    <w:next w:val="Normaali"/>
    <w:link w:val="OtsikkoChar"/>
    <w:uiPriority w:val="10"/>
    <w:qFormat/>
    <w:rsid w:val="0093681F"/>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3681F"/>
    <w:rPr>
      <w:rFonts w:asciiTheme="majorHAnsi" w:eastAsiaTheme="majorEastAsia" w:hAnsiTheme="majorHAnsi" w:cstheme="majorBidi"/>
      <w:spacing w:val="-10"/>
      <w:kern w:val="28"/>
      <w:sz w:val="56"/>
      <w:szCs w:val="56"/>
    </w:rPr>
  </w:style>
  <w:style w:type="character" w:customStyle="1" w:styleId="Otsikko4Char">
    <w:name w:val="Otsikko 4 Char"/>
    <w:basedOn w:val="Kappaleenoletusfontti"/>
    <w:link w:val="Otsikko4"/>
    <w:uiPriority w:val="9"/>
    <w:semiHidden/>
    <w:rsid w:val="0093681F"/>
    <w:rPr>
      <w:rFonts w:asciiTheme="majorHAnsi" w:eastAsiaTheme="majorEastAsia" w:hAnsiTheme="majorHAnsi" w:cstheme="majorBidi"/>
      <w:i/>
      <w:iCs/>
      <w:color w:val="2E74B5" w:themeColor="accent1" w:themeShade="BF"/>
      <w:sz w:val="24"/>
    </w:rPr>
  </w:style>
  <w:style w:type="character" w:customStyle="1" w:styleId="Otsikko6Char">
    <w:name w:val="Otsikko 6 Char"/>
    <w:basedOn w:val="Kappaleenoletusfontti"/>
    <w:link w:val="Otsikko6"/>
    <w:uiPriority w:val="9"/>
    <w:semiHidden/>
    <w:rsid w:val="0093681F"/>
    <w:rPr>
      <w:rFonts w:asciiTheme="majorHAnsi" w:eastAsiaTheme="majorEastAsia" w:hAnsiTheme="majorHAnsi" w:cstheme="majorBidi"/>
      <w:color w:val="1F4D78" w:themeColor="accent1" w:themeShade="7F"/>
      <w:sz w:val="24"/>
    </w:rPr>
  </w:style>
  <w:style w:type="character" w:customStyle="1" w:styleId="Otsikko7Char">
    <w:name w:val="Otsikko 7 Char"/>
    <w:basedOn w:val="Kappaleenoletusfontti"/>
    <w:link w:val="Otsikko7"/>
    <w:uiPriority w:val="9"/>
    <w:semiHidden/>
    <w:rsid w:val="0093681F"/>
    <w:rPr>
      <w:rFonts w:asciiTheme="majorHAnsi" w:eastAsiaTheme="majorEastAsia" w:hAnsiTheme="majorHAnsi" w:cstheme="majorBidi"/>
      <w:i/>
      <w:iCs/>
      <w:color w:val="1F4D78" w:themeColor="accent1" w:themeShade="7F"/>
      <w:sz w:val="24"/>
    </w:rPr>
  </w:style>
  <w:style w:type="character" w:customStyle="1" w:styleId="Otsikko8Char">
    <w:name w:val="Otsikko 8 Char"/>
    <w:basedOn w:val="Kappaleenoletusfontti"/>
    <w:link w:val="Otsikko8"/>
    <w:uiPriority w:val="9"/>
    <w:semiHidden/>
    <w:rsid w:val="0093681F"/>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93681F"/>
    <w:rPr>
      <w:rFonts w:asciiTheme="majorHAnsi" w:eastAsiaTheme="majorEastAsia" w:hAnsiTheme="majorHAnsi" w:cstheme="majorBidi"/>
      <w:i/>
      <w:iCs/>
      <w:color w:val="272727" w:themeColor="text1" w:themeTint="D8"/>
      <w:sz w:val="21"/>
      <w:szCs w:val="21"/>
    </w:rPr>
  </w:style>
  <w:style w:type="paragraph" w:styleId="Pivmr">
    <w:name w:val="Date"/>
    <w:basedOn w:val="Normaali"/>
    <w:next w:val="Normaali"/>
    <w:link w:val="PivmrChar"/>
    <w:uiPriority w:val="99"/>
    <w:semiHidden/>
    <w:unhideWhenUsed/>
    <w:rsid w:val="0093681F"/>
  </w:style>
  <w:style w:type="character" w:customStyle="1" w:styleId="PivmrChar">
    <w:name w:val="Päivämäärä Char"/>
    <w:basedOn w:val="Kappaleenoletusfontti"/>
    <w:link w:val="Pivmr"/>
    <w:uiPriority w:val="99"/>
    <w:semiHidden/>
    <w:rsid w:val="0093681F"/>
    <w:rPr>
      <w:rFonts w:ascii="Arial" w:hAnsi="Arial"/>
      <w:sz w:val="24"/>
    </w:rPr>
  </w:style>
  <w:style w:type="paragraph" w:styleId="Sisennettyleipteksti2">
    <w:name w:val="Body Text Indent 2"/>
    <w:basedOn w:val="Normaali"/>
    <w:link w:val="Sisennettyleipteksti2Char"/>
    <w:uiPriority w:val="99"/>
    <w:semiHidden/>
    <w:unhideWhenUsed/>
    <w:rsid w:val="0093681F"/>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93681F"/>
    <w:rPr>
      <w:rFonts w:ascii="Arial" w:hAnsi="Arial"/>
      <w:sz w:val="24"/>
    </w:rPr>
  </w:style>
  <w:style w:type="paragraph" w:styleId="Sisennettyleipteksti3">
    <w:name w:val="Body Text Indent 3"/>
    <w:basedOn w:val="Normaali"/>
    <w:link w:val="Sisennettyleipteksti3Char"/>
    <w:uiPriority w:val="99"/>
    <w:semiHidden/>
    <w:unhideWhenUsed/>
    <w:rsid w:val="0093681F"/>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93681F"/>
    <w:rPr>
      <w:rFonts w:ascii="Arial" w:hAnsi="Arial"/>
      <w:sz w:val="16"/>
      <w:szCs w:val="16"/>
    </w:rPr>
  </w:style>
  <w:style w:type="paragraph" w:styleId="Sisluet1">
    <w:name w:val="toc 1"/>
    <w:basedOn w:val="Normaali"/>
    <w:next w:val="Normaali"/>
    <w:autoRedefine/>
    <w:uiPriority w:val="39"/>
    <w:semiHidden/>
    <w:unhideWhenUsed/>
    <w:rsid w:val="0093681F"/>
    <w:pPr>
      <w:spacing w:after="100"/>
    </w:pPr>
  </w:style>
  <w:style w:type="paragraph" w:styleId="Sisluet2">
    <w:name w:val="toc 2"/>
    <w:basedOn w:val="Normaali"/>
    <w:next w:val="Normaali"/>
    <w:autoRedefine/>
    <w:uiPriority w:val="39"/>
    <w:semiHidden/>
    <w:unhideWhenUsed/>
    <w:rsid w:val="0093681F"/>
    <w:pPr>
      <w:spacing w:after="100"/>
      <w:ind w:left="240"/>
    </w:pPr>
  </w:style>
  <w:style w:type="paragraph" w:styleId="Sisluet3">
    <w:name w:val="toc 3"/>
    <w:basedOn w:val="Normaali"/>
    <w:next w:val="Normaali"/>
    <w:autoRedefine/>
    <w:uiPriority w:val="39"/>
    <w:semiHidden/>
    <w:unhideWhenUsed/>
    <w:rsid w:val="0093681F"/>
    <w:pPr>
      <w:spacing w:after="100"/>
      <w:ind w:left="480"/>
    </w:pPr>
  </w:style>
  <w:style w:type="paragraph" w:styleId="Sisluet4">
    <w:name w:val="toc 4"/>
    <w:basedOn w:val="Normaali"/>
    <w:next w:val="Normaali"/>
    <w:autoRedefine/>
    <w:uiPriority w:val="39"/>
    <w:semiHidden/>
    <w:unhideWhenUsed/>
    <w:rsid w:val="0093681F"/>
    <w:pPr>
      <w:spacing w:after="100"/>
      <w:ind w:left="720"/>
    </w:pPr>
  </w:style>
  <w:style w:type="paragraph" w:styleId="Sisluet5">
    <w:name w:val="toc 5"/>
    <w:basedOn w:val="Normaali"/>
    <w:next w:val="Normaali"/>
    <w:autoRedefine/>
    <w:uiPriority w:val="39"/>
    <w:semiHidden/>
    <w:unhideWhenUsed/>
    <w:rsid w:val="0093681F"/>
    <w:pPr>
      <w:spacing w:after="100"/>
      <w:ind w:left="960"/>
    </w:pPr>
  </w:style>
  <w:style w:type="paragraph" w:styleId="Sisluet6">
    <w:name w:val="toc 6"/>
    <w:basedOn w:val="Normaali"/>
    <w:next w:val="Normaali"/>
    <w:autoRedefine/>
    <w:uiPriority w:val="39"/>
    <w:semiHidden/>
    <w:unhideWhenUsed/>
    <w:rsid w:val="0093681F"/>
    <w:pPr>
      <w:spacing w:after="100"/>
      <w:ind w:left="1200"/>
    </w:pPr>
  </w:style>
  <w:style w:type="paragraph" w:styleId="Sisluet7">
    <w:name w:val="toc 7"/>
    <w:basedOn w:val="Normaali"/>
    <w:next w:val="Normaali"/>
    <w:autoRedefine/>
    <w:uiPriority w:val="39"/>
    <w:semiHidden/>
    <w:unhideWhenUsed/>
    <w:rsid w:val="0093681F"/>
    <w:pPr>
      <w:spacing w:after="100"/>
      <w:ind w:left="1440"/>
    </w:pPr>
  </w:style>
  <w:style w:type="paragraph" w:styleId="Sisluet8">
    <w:name w:val="toc 8"/>
    <w:basedOn w:val="Normaali"/>
    <w:next w:val="Normaali"/>
    <w:autoRedefine/>
    <w:uiPriority w:val="39"/>
    <w:semiHidden/>
    <w:unhideWhenUsed/>
    <w:rsid w:val="0093681F"/>
    <w:pPr>
      <w:spacing w:after="100"/>
      <w:ind w:left="1680"/>
    </w:pPr>
  </w:style>
  <w:style w:type="paragraph" w:styleId="Sisluet9">
    <w:name w:val="toc 9"/>
    <w:basedOn w:val="Normaali"/>
    <w:next w:val="Normaali"/>
    <w:autoRedefine/>
    <w:uiPriority w:val="39"/>
    <w:semiHidden/>
    <w:unhideWhenUsed/>
    <w:rsid w:val="0093681F"/>
    <w:pPr>
      <w:spacing w:after="100"/>
      <w:ind w:left="1920"/>
    </w:pPr>
  </w:style>
  <w:style w:type="paragraph" w:styleId="Sisllysluettelonotsikko">
    <w:name w:val="TOC Heading"/>
    <w:basedOn w:val="Otsikko1"/>
    <w:next w:val="Normaali"/>
    <w:uiPriority w:val="39"/>
    <w:semiHidden/>
    <w:unhideWhenUsed/>
    <w:qFormat/>
    <w:rsid w:val="0093681F"/>
    <w:pPr>
      <w:numPr>
        <w:numId w:val="0"/>
      </w:numPr>
      <w:spacing w:before="240"/>
      <w:outlineLvl w:val="9"/>
    </w:pPr>
    <w:rPr>
      <w:rFonts w:asciiTheme="majorHAnsi" w:hAnsiTheme="majorHAnsi" w:cstheme="majorBidi"/>
      <w:b w:val="0"/>
      <w:bCs w:val="0"/>
      <w:caps w:val="0"/>
      <w:color w:val="2E74B5" w:themeColor="accent1" w:themeShade="BF"/>
      <w:sz w:val="32"/>
      <w:szCs w:val="32"/>
    </w:rPr>
  </w:style>
  <w:style w:type="paragraph" w:styleId="Tervehdys">
    <w:name w:val="Salutation"/>
    <w:basedOn w:val="Normaali"/>
    <w:next w:val="Normaali"/>
    <w:link w:val="TervehdysChar"/>
    <w:uiPriority w:val="99"/>
    <w:semiHidden/>
    <w:unhideWhenUsed/>
    <w:rsid w:val="0093681F"/>
  </w:style>
  <w:style w:type="character" w:customStyle="1" w:styleId="TervehdysChar">
    <w:name w:val="Tervehdys Char"/>
    <w:basedOn w:val="Kappaleenoletusfontti"/>
    <w:link w:val="Tervehdys"/>
    <w:uiPriority w:val="99"/>
    <w:semiHidden/>
    <w:rsid w:val="0093681F"/>
    <w:rPr>
      <w:rFonts w:ascii="Arial" w:hAnsi="Arial"/>
      <w:sz w:val="24"/>
    </w:rPr>
  </w:style>
  <w:style w:type="paragraph" w:styleId="Vaintekstin">
    <w:name w:val="Plain Text"/>
    <w:basedOn w:val="Normaali"/>
    <w:link w:val="VaintekstinChar"/>
    <w:uiPriority w:val="99"/>
    <w:semiHidden/>
    <w:unhideWhenUsed/>
    <w:rsid w:val="0093681F"/>
    <w:rPr>
      <w:rFonts w:ascii="Consolas" w:hAnsi="Consolas"/>
      <w:sz w:val="21"/>
      <w:szCs w:val="21"/>
    </w:rPr>
  </w:style>
  <w:style w:type="character" w:customStyle="1" w:styleId="VaintekstinChar">
    <w:name w:val="Vain tekstinä Char"/>
    <w:basedOn w:val="Kappaleenoletusfontti"/>
    <w:link w:val="Vaintekstin"/>
    <w:uiPriority w:val="99"/>
    <w:semiHidden/>
    <w:rsid w:val="0093681F"/>
    <w:rPr>
      <w:rFonts w:ascii="Consolas" w:hAnsi="Consolas"/>
      <w:sz w:val="21"/>
      <w:szCs w:val="21"/>
    </w:rPr>
  </w:style>
  <w:style w:type="paragraph" w:styleId="Vakiosisennys">
    <w:name w:val="Normal Indent"/>
    <w:basedOn w:val="Normaali"/>
    <w:uiPriority w:val="99"/>
    <w:semiHidden/>
    <w:unhideWhenUsed/>
    <w:rsid w:val="0093681F"/>
    <w:pPr>
      <w:ind w:left="1304"/>
    </w:pPr>
  </w:style>
  <w:style w:type="paragraph" w:styleId="Viestinallekirjoitus">
    <w:name w:val="E-mail Signature"/>
    <w:basedOn w:val="Normaali"/>
    <w:link w:val="ViestinallekirjoitusChar"/>
    <w:uiPriority w:val="99"/>
    <w:semiHidden/>
    <w:unhideWhenUsed/>
    <w:rsid w:val="0093681F"/>
  </w:style>
  <w:style w:type="character" w:customStyle="1" w:styleId="ViestinallekirjoitusChar">
    <w:name w:val="Viestin allekirjoitus Char"/>
    <w:basedOn w:val="Kappaleenoletusfontti"/>
    <w:link w:val="Viestinallekirjoitus"/>
    <w:uiPriority w:val="99"/>
    <w:semiHidden/>
    <w:rsid w:val="0093681F"/>
    <w:rPr>
      <w:rFonts w:ascii="Arial" w:hAnsi="Arial"/>
      <w:sz w:val="24"/>
    </w:rPr>
  </w:style>
  <w:style w:type="paragraph" w:styleId="Viestinotsikko">
    <w:name w:val="Message Header"/>
    <w:basedOn w:val="Normaali"/>
    <w:link w:val="ViestinotsikkoChar"/>
    <w:uiPriority w:val="99"/>
    <w:semiHidden/>
    <w:unhideWhenUsed/>
    <w:rsid w:val="0093681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93681F"/>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1999">
      <w:bodyDiv w:val="1"/>
      <w:marLeft w:val="0"/>
      <w:marRight w:val="0"/>
      <w:marTop w:val="0"/>
      <w:marBottom w:val="0"/>
      <w:divBdr>
        <w:top w:val="none" w:sz="0" w:space="0" w:color="auto"/>
        <w:left w:val="none" w:sz="0" w:space="0" w:color="auto"/>
        <w:bottom w:val="none" w:sz="0" w:space="0" w:color="auto"/>
        <w:right w:val="none" w:sz="0" w:space="0" w:color="auto"/>
      </w:divBdr>
    </w:div>
    <w:div w:id="514005560">
      <w:bodyDiv w:val="1"/>
      <w:marLeft w:val="0"/>
      <w:marRight w:val="0"/>
      <w:marTop w:val="0"/>
      <w:marBottom w:val="0"/>
      <w:divBdr>
        <w:top w:val="none" w:sz="0" w:space="0" w:color="auto"/>
        <w:left w:val="none" w:sz="0" w:space="0" w:color="auto"/>
        <w:bottom w:val="none" w:sz="0" w:space="0" w:color="auto"/>
        <w:right w:val="none" w:sz="0" w:space="0" w:color="auto"/>
      </w:divBdr>
    </w:div>
    <w:div w:id="1274023337">
      <w:bodyDiv w:val="1"/>
      <w:marLeft w:val="0"/>
      <w:marRight w:val="0"/>
      <w:marTop w:val="0"/>
      <w:marBottom w:val="0"/>
      <w:divBdr>
        <w:top w:val="none" w:sz="0" w:space="0" w:color="auto"/>
        <w:left w:val="none" w:sz="0" w:space="0" w:color="auto"/>
        <w:bottom w:val="none" w:sz="0" w:space="0" w:color="auto"/>
        <w:right w:val="none" w:sz="0" w:space="0" w:color="auto"/>
      </w:divBdr>
    </w:div>
    <w:div w:id="1325742072">
      <w:bodyDiv w:val="1"/>
      <w:marLeft w:val="0"/>
      <w:marRight w:val="0"/>
      <w:marTop w:val="0"/>
      <w:marBottom w:val="0"/>
      <w:divBdr>
        <w:top w:val="none" w:sz="0" w:space="0" w:color="auto"/>
        <w:left w:val="none" w:sz="0" w:space="0" w:color="auto"/>
        <w:bottom w:val="none" w:sz="0" w:space="0" w:color="auto"/>
        <w:right w:val="none" w:sz="0" w:space="0" w:color="auto"/>
      </w:divBdr>
    </w:div>
    <w:div w:id="1411387030">
      <w:bodyDiv w:val="1"/>
      <w:marLeft w:val="0"/>
      <w:marRight w:val="0"/>
      <w:marTop w:val="0"/>
      <w:marBottom w:val="0"/>
      <w:divBdr>
        <w:top w:val="none" w:sz="0" w:space="0" w:color="auto"/>
        <w:left w:val="none" w:sz="0" w:space="0" w:color="auto"/>
        <w:bottom w:val="none" w:sz="0" w:space="0" w:color="auto"/>
        <w:right w:val="none" w:sz="0" w:space="0" w:color="auto"/>
      </w:divBdr>
      <w:divsChild>
        <w:div w:id="774641234">
          <w:marLeft w:val="0"/>
          <w:marRight w:val="0"/>
          <w:marTop w:val="0"/>
          <w:marBottom w:val="0"/>
          <w:divBdr>
            <w:top w:val="none" w:sz="0" w:space="0" w:color="auto"/>
            <w:left w:val="none" w:sz="0" w:space="0" w:color="auto"/>
            <w:bottom w:val="none" w:sz="0" w:space="0" w:color="auto"/>
            <w:right w:val="none" w:sz="0" w:space="0" w:color="auto"/>
          </w:divBdr>
        </w:div>
      </w:divsChild>
    </w:div>
    <w:div w:id="1411580314">
      <w:bodyDiv w:val="1"/>
      <w:marLeft w:val="0"/>
      <w:marRight w:val="0"/>
      <w:marTop w:val="0"/>
      <w:marBottom w:val="0"/>
      <w:divBdr>
        <w:top w:val="none" w:sz="0" w:space="0" w:color="auto"/>
        <w:left w:val="none" w:sz="0" w:space="0" w:color="auto"/>
        <w:bottom w:val="none" w:sz="0" w:space="0" w:color="auto"/>
        <w:right w:val="none" w:sz="0" w:space="0" w:color="auto"/>
      </w:divBdr>
    </w:div>
    <w:div w:id="1487895328">
      <w:bodyDiv w:val="1"/>
      <w:marLeft w:val="0"/>
      <w:marRight w:val="0"/>
      <w:marTop w:val="0"/>
      <w:marBottom w:val="0"/>
      <w:divBdr>
        <w:top w:val="none" w:sz="0" w:space="0" w:color="auto"/>
        <w:left w:val="none" w:sz="0" w:space="0" w:color="auto"/>
        <w:bottom w:val="none" w:sz="0" w:space="0" w:color="auto"/>
        <w:right w:val="none" w:sz="0" w:space="0" w:color="auto"/>
      </w:divBdr>
    </w:div>
    <w:div w:id="1675381764">
      <w:bodyDiv w:val="1"/>
      <w:marLeft w:val="0"/>
      <w:marRight w:val="0"/>
      <w:marTop w:val="0"/>
      <w:marBottom w:val="0"/>
      <w:divBdr>
        <w:top w:val="none" w:sz="0" w:space="0" w:color="auto"/>
        <w:left w:val="none" w:sz="0" w:space="0" w:color="auto"/>
        <w:bottom w:val="none" w:sz="0" w:space="0" w:color="auto"/>
        <w:right w:val="none" w:sz="0" w:space="0" w:color="auto"/>
      </w:divBdr>
    </w:div>
    <w:div w:id="1993023669">
      <w:bodyDiv w:val="1"/>
      <w:marLeft w:val="0"/>
      <w:marRight w:val="0"/>
      <w:marTop w:val="0"/>
      <w:marBottom w:val="0"/>
      <w:divBdr>
        <w:top w:val="none" w:sz="0" w:space="0" w:color="auto"/>
        <w:left w:val="none" w:sz="0" w:space="0" w:color="auto"/>
        <w:bottom w:val="none" w:sz="0" w:space="0" w:color="auto"/>
        <w:right w:val="none" w:sz="0" w:space="0" w:color="auto"/>
      </w:divBdr>
    </w:div>
    <w:div w:id="2061008429">
      <w:bodyDiv w:val="1"/>
      <w:marLeft w:val="0"/>
      <w:marRight w:val="0"/>
      <w:marTop w:val="0"/>
      <w:marBottom w:val="0"/>
      <w:divBdr>
        <w:top w:val="none" w:sz="0" w:space="0" w:color="auto"/>
        <w:left w:val="none" w:sz="0" w:space="0" w:color="auto"/>
        <w:bottom w:val="none" w:sz="0" w:space="0" w:color="auto"/>
        <w:right w:val="none" w:sz="0" w:space="0" w:color="auto"/>
      </w:divBdr>
    </w:div>
    <w:div w:id="21358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lmatieteenlaitos.fi/varoitukset"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ukes.fi/documents/5470659/11781251/Tapahtumaturvallisuusopas/c6c8241a-abb6-123f-1752-bf0c1cd85451/Tapahtumaturvallisuusopas.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AC8B1-715C-4633-B3A4-C5D01307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5362</Words>
  <Characters>43433</Characters>
  <Application>Microsoft Office Word</Application>
  <DocSecurity>0</DocSecurity>
  <Lines>361</Lines>
  <Paragraphs>97</Paragraphs>
  <ScaleCrop>false</ScaleCrop>
  <HeadingPairs>
    <vt:vector size="2" baseType="variant">
      <vt:variant>
        <vt:lpstr>Otsikko</vt:lpstr>
      </vt:variant>
      <vt:variant>
        <vt:i4>1</vt:i4>
      </vt:variant>
    </vt:vector>
  </HeadingPairs>
  <TitlesOfParts>
    <vt:vector size="1" baseType="lpstr">
      <vt:lpstr/>
    </vt:vector>
  </TitlesOfParts>
  <Company>City of Helsinki</Company>
  <LinksUpToDate>false</LinksUpToDate>
  <CharactersWithSpaces>48698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 Juha-Pekka</dc:creator>
  <cp:keywords/>
  <dc:description/>
  <cp:lastModifiedBy>Jyrki Tuomaala</cp:lastModifiedBy>
  <cp:revision>2</cp:revision>
  <cp:lastPrinted>2020-10-29T10:08:00Z</cp:lastPrinted>
  <dcterms:created xsi:type="dcterms:W3CDTF">2025-02-12T08:35:00Z</dcterms:created>
  <dcterms:modified xsi:type="dcterms:W3CDTF">2025-02-12T08:35:00Z</dcterms:modified>
</cp:coreProperties>
</file>